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68376D" w:rsidTr="000F03B5">
        <w:tc>
          <w:tcPr>
            <w:tcW w:w="4503" w:type="dxa"/>
          </w:tcPr>
          <w:p w:rsidR="0068376D" w:rsidRPr="00DB4E79" w:rsidRDefault="0068376D" w:rsidP="000F03B5">
            <w:pPr>
              <w:pStyle w:val="a3"/>
              <w:jc w:val="both"/>
              <w:rPr>
                <w:rFonts w:ascii="Times New Roman" w:hAnsi="Times New Roman" w:cs="Times New Roman"/>
                <w:sz w:val="24"/>
                <w:szCs w:val="28"/>
                <w:lang w:eastAsia="ru-RU"/>
              </w:rPr>
            </w:pPr>
            <w:proofErr w:type="spellStart"/>
            <w:r w:rsidRPr="00DB4E79">
              <w:rPr>
                <w:rFonts w:ascii="Times New Roman" w:hAnsi="Times New Roman" w:cs="Times New Roman"/>
                <w:sz w:val="24"/>
                <w:szCs w:val="28"/>
                <w:lang w:eastAsia="ru-RU"/>
              </w:rPr>
              <w:t>Додаток</w:t>
            </w:r>
            <w:proofErr w:type="spellEnd"/>
            <w:r w:rsidRPr="00DB4E79">
              <w:rPr>
                <w:rFonts w:ascii="Times New Roman" w:hAnsi="Times New Roman" w:cs="Times New Roman"/>
                <w:sz w:val="24"/>
                <w:szCs w:val="28"/>
                <w:lang w:eastAsia="ru-RU"/>
              </w:rPr>
              <w:t xml:space="preserve"> </w:t>
            </w:r>
            <w:r>
              <w:rPr>
                <w:rFonts w:ascii="Times New Roman" w:hAnsi="Times New Roman" w:cs="Times New Roman"/>
                <w:sz w:val="24"/>
                <w:szCs w:val="28"/>
                <w:lang w:eastAsia="ru-RU"/>
              </w:rPr>
              <w:t>3</w:t>
            </w:r>
          </w:p>
        </w:tc>
      </w:tr>
      <w:tr w:rsidR="0068376D" w:rsidTr="000F03B5">
        <w:tc>
          <w:tcPr>
            <w:tcW w:w="4503" w:type="dxa"/>
          </w:tcPr>
          <w:p w:rsidR="0068376D" w:rsidRPr="00DB4E79" w:rsidRDefault="0068376D" w:rsidP="000F03B5">
            <w:pPr>
              <w:pStyle w:val="a3"/>
              <w:jc w:val="both"/>
              <w:rPr>
                <w:rFonts w:ascii="Times New Roman" w:hAnsi="Times New Roman" w:cs="Times New Roman"/>
                <w:sz w:val="24"/>
                <w:szCs w:val="28"/>
                <w:lang w:eastAsia="ru-RU"/>
              </w:rPr>
            </w:pPr>
            <w:r w:rsidRPr="00DB4E79">
              <w:rPr>
                <w:rFonts w:ascii="Times New Roman" w:hAnsi="Times New Roman" w:cs="Times New Roman"/>
                <w:sz w:val="24"/>
                <w:szCs w:val="28"/>
                <w:lang w:eastAsia="ru-RU"/>
              </w:rPr>
              <w:t xml:space="preserve">до наказу по </w:t>
            </w:r>
            <w:proofErr w:type="gramStart"/>
            <w:r w:rsidRPr="00DB4E79">
              <w:rPr>
                <w:rFonts w:ascii="Times New Roman" w:hAnsi="Times New Roman" w:cs="Times New Roman"/>
                <w:sz w:val="24"/>
                <w:szCs w:val="28"/>
                <w:lang w:eastAsia="ru-RU"/>
              </w:rPr>
              <w:t>КЗ</w:t>
            </w:r>
            <w:proofErr w:type="gram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Пултівецький</w:t>
            </w:r>
            <w:proofErr w:type="spellEnd"/>
            <w:r w:rsidRPr="00DB4E79">
              <w:rPr>
                <w:rFonts w:ascii="Times New Roman" w:hAnsi="Times New Roman" w:cs="Times New Roman"/>
                <w:sz w:val="24"/>
                <w:szCs w:val="28"/>
                <w:lang w:eastAsia="ru-RU"/>
              </w:rPr>
              <w:t xml:space="preserve"> </w:t>
            </w:r>
            <w:proofErr w:type="spellStart"/>
            <w:r w:rsidRPr="00DB4E79">
              <w:rPr>
                <w:rFonts w:ascii="Times New Roman" w:hAnsi="Times New Roman" w:cs="Times New Roman"/>
                <w:sz w:val="24"/>
                <w:szCs w:val="28"/>
                <w:lang w:eastAsia="ru-RU"/>
              </w:rPr>
              <w:t>ліцей</w:t>
            </w:r>
            <w:proofErr w:type="spellEnd"/>
            <w:r w:rsidRPr="00DB4E79">
              <w:rPr>
                <w:rFonts w:ascii="Times New Roman" w:hAnsi="Times New Roman" w:cs="Times New Roman"/>
                <w:sz w:val="24"/>
                <w:szCs w:val="28"/>
                <w:lang w:eastAsia="ru-RU"/>
              </w:rPr>
              <w:t>»</w:t>
            </w:r>
          </w:p>
        </w:tc>
      </w:tr>
      <w:tr w:rsidR="0068376D" w:rsidTr="000F03B5">
        <w:tc>
          <w:tcPr>
            <w:tcW w:w="4503" w:type="dxa"/>
          </w:tcPr>
          <w:p w:rsidR="0068376D" w:rsidRPr="000121D1" w:rsidRDefault="0068376D" w:rsidP="000F03B5">
            <w:pPr>
              <w:pStyle w:val="a3"/>
              <w:jc w:val="both"/>
              <w:rPr>
                <w:rFonts w:ascii="Times New Roman" w:hAnsi="Times New Roman" w:cs="Times New Roman"/>
                <w:sz w:val="24"/>
                <w:szCs w:val="28"/>
                <w:lang w:val="uk-UA" w:eastAsia="ru-RU"/>
              </w:rPr>
            </w:pPr>
            <w:proofErr w:type="spellStart"/>
            <w:r w:rsidRPr="009B041F">
              <w:rPr>
                <w:rFonts w:ascii="Times New Roman" w:hAnsi="Times New Roman" w:cs="Times New Roman"/>
                <w:sz w:val="24"/>
                <w:szCs w:val="28"/>
                <w:lang w:eastAsia="ru-RU"/>
              </w:rPr>
              <w:t>від</w:t>
            </w:r>
            <w:proofErr w:type="spellEnd"/>
            <w:r w:rsidRPr="009B041F">
              <w:rPr>
                <w:rFonts w:ascii="Times New Roman" w:hAnsi="Times New Roman" w:cs="Times New Roman"/>
                <w:sz w:val="24"/>
                <w:szCs w:val="28"/>
                <w:lang w:eastAsia="ru-RU"/>
              </w:rPr>
              <w:t xml:space="preserve"> </w:t>
            </w:r>
            <w:r>
              <w:rPr>
                <w:rFonts w:ascii="Times New Roman" w:hAnsi="Times New Roman" w:cs="Times New Roman"/>
                <w:sz w:val="24"/>
                <w:szCs w:val="28"/>
                <w:lang w:val="uk-UA" w:eastAsia="ru-RU"/>
              </w:rPr>
              <w:t>03</w:t>
            </w:r>
            <w:r w:rsidRPr="009B041F">
              <w:rPr>
                <w:rFonts w:ascii="Times New Roman" w:hAnsi="Times New Roman" w:cs="Times New Roman"/>
                <w:sz w:val="24"/>
                <w:szCs w:val="28"/>
                <w:lang w:eastAsia="ru-RU"/>
              </w:rPr>
              <w:t>.</w:t>
            </w:r>
            <w:r>
              <w:rPr>
                <w:rFonts w:ascii="Times New Roman" w:hAnsi="Times New Roman" w:cs="Times New Roman"/>
                <w:sz w:val="24"/>
                <w:szCs w:val="28"/>
                <w:lang w:eastAsia="ru-RU"/>
              </w:rPr>
              <w:t>11</w:t>
            </w:r>
            <w:r w:rsidRPr="009B041F">
              <w:rPr>
                <w:rFonts w:ascii="Times New Roman" w:hAnsi="Times New Roman" w:cs="Times New Roman"/>
                <w:sz w:val="24"/>
                <w:szCs w:val="28"/>
                <w:lang w:eastAsia="ru-RU"/>
              </w:rPr>
              <w:t>.202</w:t>
            </w:r>
            <w:r>
              <w:rPr>
                <w:rFonts w:ascii="Times New Roman" w:hAnsi="Times New Roman" w:cs="Times New Roman"/>
                <w:sz w:val="24"/>
                <w:szCs w:val="28"/>
                <w:lang w:val="uk-UA" w:eastAsia="ru-RU"/>
              </w:rPr>
              <w:t>5</w:t>
            </w:r>
            <w:r w:rsidRPr="009B041F">
              <w:rPr>
                <w:rFonts w:ascii="Times New Roman" w:hAnsi="Times New Roman" w:cs="Times New Roman"/>
                <w:sz w:val="24"/>
                <w:szCs w:val="28"/>
                <w:lang w:eastAsia="ru-RU"/>
              </w:rPr>
              <w:t xml:space="preserve"> р. №</w:t>
            </w:r>
            <w:r w:rsidRPr="00676387">
              <w:rPr>
                <w:rFonts w:ascii="Times New Roman" w:hAnsi="Times New Roman" w:cs="Times New Roman"/>
                <w:sz w:val="24"/>
                <w:szCs w:val="28"/>
                <w:lang w:eastAsia="ru-RU"/>
              </w:rPr>
              <w:t xml:space="preserve"> 152</w:t>
            </w:r>
            <w:r w:rsidRPr="00676387">
              <w:rPr>
                <w:rFonts w:ascii="Times New Roman" w:hAnsi="Times New Roman" w:cs="Times New Roman"/>
                <w:sz w:val="24"/>
                <w:szCs w:val="28"/>
                <w:lang w:val="uk-UA" w:eastAsia="ru-RU"/>
              </w:rPr>
              <w:t>-о</w:t>
            </w:r>
          </w:p>
        </w:tc>
      </w:tr>
      <w:tr w:rsidR="0068376D" w:rsidTr="000F03B5">
        <w:tc>
          <w:tcPr>
            <w:tcW w:w="4503" w:type="dxa"/>
          </w:tcPr>
          <w:p w:rsidR="0068376D" w:rsidRDefault="0068376D" w:rsidP="000F03B5">
            <w:pPr>
              <w:pStyle w:val="a3"/>
              <w:jc w:val="both"/>
              <w:rPr>
                <w:rFonts w:ascii="Times New Roman" w:hAnsi="Times New Roman" w:cs="Times New Roman"/>
                <w:sz w:val="28"/>
                <w:szCs w:val="28"/>
                <w:lang w:eastAsia="ru-RU"/>
              </w:rPr>
            </w:pPr>
          </w:p>
        </w:tc>
      </w:tr>
    </w:tbl>
    <w:p w:rsidR="0068376D" w:rsidRDefault="0068376D" w:rsidP="0068376D">
      <w:pPr>
        <w:pStyle w:val="a3"/>
        <w:jc w:val="both"/>
        <w:rPr>
          <w:rFonts w:ascii="Times New Roman" w:hAnsi="Times New Roman" w:cs="Times New Roman"/>
          <w:sz w:val="28"/>
          <w:szCs w:val="28"/>
          <w:lang w:eastAsia="ru-RU"/>
        </w:rPr>
      </w:pPr>
    </w:p>
    <w:p w:rsidR="0068376D" w:rsidRDefault="0068376D" w:rsidP="0068376D">
      <w:pPr>
        <w:pStyle w:val="a3"/>
        <w:jc w:val="both"/>
        <w:rPr>
          <w:rFonts w:ascii="Times New Roman" w:hAnsi="Times New Roman" w:cs="Times New Roman"/>
          <w:sz w:val="28"/>
          <w:szCs w:val="28"/>
          <w:lang w:eastAsia="ru-RU"/>
        </w:rPr>
      </w:pPr>
    </w:p>
    <w:p w:rsidR="0068376D" w:rsidRDefault="0068376D" w:rsidP="0068376D">
      <w:pPr>
        <w:pStyle w:val="a3"/>
        <w:jc w:val="both"/>
        <w:rPr>
          <w:rFonts w:ascii="Times New Roman" w:hAnsi="Times New Roman" w:cs="Times New Roman"/>
          <w:sz w:val="28"/>
          <w:szCs w:val="28"/>
          <w:lang w:eastAsia="ru-RU"/>
        </w:rPr>
      </w:pPr>
    </w:p>
    <w:p w:rsidR="0068376D" w:rsidRDefault="0068376D" w:rsidP="0068376D">
      <w:pPr>
        <w:pStyle w:val="a3"/>
        <w:jc w:val="both"/>
        <w:rPr>
          <w:rFonts w:ascii="Times New Roman" w:hAnsi="Times New Roman" w:cs="Times New Roman"/>
          <w:sz w:val="28"/>
          <w:szCs w:val="28"/>
          <w:lang w:eastAsia="ru-RU"/>
        </w:rPr>
      </w:pPr>
    </w:p>
    <w:p w:rsidR="0068376D" w:rsidRDefault="0068376D" w:rsidP="0068376D">
      <w:pPr>
        <w:keepNext/>
        <w:keepLines/>
        <w:spacing w:before="200"/>
        <w:contextualSpacing/>
        <w:jc w:val="center"/>
        <w:outlineLvl w:val="1"/>
        <w:rPr>
          <w:rFonts w:eastAsia="MS Gothic"/>
          <w:b/>
          <w:bCs/>
          <w:lang w:val="uk-UA"/>
        </w:rPr>
      </w:pPr>
      <w:r w:rsidRPr="00317E89">
        <w:rPr>
          <w:rFonts w:eastAsia="MS Gothic"/>
          <w:b/>
          <w:bCs/>
        </w:rPr>
        <w:t>ПОЛОЖЕННЯ</w:t>
      </w:r>
      <w:r w:rsidRPr="00317E89">
        <w:rPr>
          <w:rFonts w:eastAsia="MS Gothic"/>
          <w:b/>
          <w:bCs/>
        </w:rPr>
        <w:br/>
        <w:t xml:space="preserve">Про </w:t>
      </w:r>
      <w:proofErr w:type="spellStart"/>
      <w:r w:rsidRPr="00317E89">
        <w:rPr>
          <w:rFonts w:eastAsia="MS Gothic"/>
          <w:b/>
          <w:bCs/>
        </w:rPr>
        <w:t>освітнє</w:t>
      </w:r>
      <w:proofErr w:type="spellEnd"/>
      <w:r w:rsidRPr="00317E89">
        <w:rPr>
          <w:rFonts w:eastAsia="MS Gothic"/>
          <w:b/>
          <w:bCs/>
        </w:rPr>
        <w:t xml:space="preserve"> </w:t>
      </w:r>
      <w:proofErr w:type="spellStart"/>
      <w:r w:rsidRPr="00317E89">
        <w:rPr>
          <w:rFonts w:eastAsia="MS Gothic"/>
          <w:b/>
          <w:bCs/>
        </w:rPr>
        <w:t>середовище</w:t>
      </w:r>
      <w:proofErr w:type="spellEnd"/>
      <w:r w:rsidRPr="00317E89">
        <w:rPr>
          <w:rFonts w:eastAsia="MS Gothic"/>
          <w:b/>
          <w:bCs/>
        </w:rPr>
        <w:t xml:space="preserve">, </w:t>
      </w:r>
      <w:proofErr w:type="spellStart"/>
      <w:r w:rsidRPr="00317E89">
        <w:rPr>
          <w:rFonts w:eastAsia="MS Gothic"/>
          <w:b/>
          <w:bCs/>
        </w:rPr>
        <w:t>вільне</w:t>
      </w:r>
      <w:proofErr w:type="spellEnd"/>
      <w:r w:rsidRPr="00317E89">
        <w:rPr>
          <w:rFonts w:eastAsia="MS Gothic"/>
          <w:b/>
          <w:bCs/>
        </w:rPr>
        <w:t xml:space="preserve"> </w:t>
      </w:r>
      <w:proofErr w:type="spellStart"/>
      <w:r w:rsidRPr="00317E89">
        <w:rPr>
          <w:rFonts w:eastAsia="MS Gothic"/>
          <w:b/>
          <w:bCs/>
        </w:rPr>
        <w:t>від</w:t>
      </w:r>
      <w:proofErr w:type="spellEnd"/>
      <w:r w:rsidRPr="00317E89">
        <w:rPr>
          <w:rFonts w:eastAsia="MS Gothic"/>
          <w:b/>
          <w:bCs/>
        </w:rPr>
        <w:t xml:space="preserve"> будь-</w:t>
      </w:r>
      <w:proofErr w:type="spellStart"/>
      <w:r w:rsidRPr="00317E89">
        <w:rPr>
          <w:rFonts w:eastAsia="MS Gothic"/>
          <w:b/>
          <w:bCs/>
        </w:rPr>
        <w:t>яких</w:t>
      </w:r>
      <w:proofErr w:type="spellEnd"/>
      <w:r w:rsidRPr="00317E89">
        <w:rPr>
          <w:rFonts w:eastAsia="MS Gothic"/>
          <w:b/>
          <w:bCs/>
        </w:rPr>
        <w:t xml:space="preserve"> форм </w:t>
      </w:r>
      <w:proofErr w:type="spellStart"/>
      <w:r w:rsidRPr="00317E89">
        <w:rPr>
          <w:rFonts w:eastAsia="MS Gothic"/>
          <w:b/>
          <w:bCs/>
        </w:rPr>
        <w:t>насильства</w:t>
      </w:r>
      <w:proofErr w:type="spellEnd"/>
      <w:r w:rsidRPr="00317E89">
        <w:rPr>
          <w:rFonts w:eastAsia="MS Gothic"/>
          <w:b/>
          <w:bCs/>
        </w:rPr>
        <w:t xml:space="preserve">, </w:t>
      </w:r>
      <w:proofErr w:type="spellStart"/>
      <w:r w:rsidRPr="00317E89">
        <w:rPr>
          <w:rFonts w:eastAsia="MS Gothic"/>
          <w:b/>
          <w:bCs/>
        </w:rPr>
        <w:t>дискримінації</w:t>
      </w:r>
      <w:proofErr w:type="spellEnd"/>
      <w:r w:rsidRPr="00317E89">
        <w:rPr>
          <w:rFonts w:eastAsia="MS Gothic"/>
          <w:b/>
          <w:bCs/>
        </w:rPr>
        <w:t xml:space="preserve"> та </w:t>
      </w:r>
      <w:proofErr w:type="spellStart"/>
      <w:r w:rsidRPr="00317E89">
        <w:rPr>
          <w:rFonts w:eastAsia="MS Gothic"/>
          <w:b/>
          <w:bCs/>
        </w:rPr>
        <w:t>випадків</w:t>
      </w:r>
      <w:proofErr w:type="spellEnd"/>
      <w:r w:rsidRPr="00317E89">
        <w:rPr>
          <w:rFonts w:eastAsia="MS Gothic"/>
          <w:b/>
          <w:bCs/>
        </w:rPr>
        <w:t xml:space="preserve"> </w:t>
      </w:r>
      <w:proofErr w:type="spellStart"/>
      <w:proofErr w:type="gramStart"/>
      <w:r w:rsidRPr="00317E89">
        <w:rPr>
          <w:rFonts w:eastAsia="MS Gothic"/>
          <w:b/>
          <w:bCs/>
        </w:rPr>
        <w:t>бул</w:t>
      </w:r>
      <w:proofErr w:type="gramEnd"/>
      <w:r w:rsidRPr="00317E89">
        <w:rPr>
          <w:rFonts w:eastAsia="MS Gothic"/>
          <w:b/>
          <w:bCs/>
        </w:rPr>
        <w:t>інгу</w:t>
      </w:r>
      <w:proofErr w:type="spellEnd"/>
      <w:r w:rsidRPr="00317E89">
        <w:rPr>
          <w:rFonts w:eastAsia="MS Gothic"/>
          <w:b/>
          <w:bCs/>
        </w:rPr>
        <w:t xml:space="preserve"> (</w:t>
      </w:r>
      <w:proofErr w:type="spellStart"/>
      <w:r w:rsidRPr="00317E89">
        <w:rPr>
          <w:rFonts w:eastAsia="MS Gothic"/>
          <w:b/>
          <w:bCs/>
        </w:rPr>
        <w:t>цькування</w:t>
      </w:r>
      <w:proofErr w:type="spellEnd"/>
      <w:r w:rsidRPr="00317E89">
        <w:rPr>
          <w:rFonts w:eastAsia="MS Gothic"/>
          <w:b/>
          <w:bCs/>
        </w:rPr>
        <w:t>)</w:t>
      </w:r>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lang w:val="uk-UA"/>
        </w:rPr>
        <w:t>І. Загальні положення</w:t>
      </w:r>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lang w:val="uk-UA"/>
        </w:rPr>
        <w:br/>
        <w:t>1.1</w:t>
      </w:r>
      <w:bookmarkStart w:id="0" w:name="_GoBack"/>
      <w:bookmarkEnd w:id="0"/>
      <w:r w:rsidRPr="00212EBB">
        <w:rPr>
          <w:rFonts w:ascii="Times New Roman" w:hAnsi="Times New Roman" w:cs="Times New Roman"/>
          <w:sz w:val="28"/>
          <w:lang w:val="uk-UA"/>
        </w:rPr>
        <w:t xml:space="preserve">. Це Положення розроблено відповідно до Законів України «Про освіту» (зі змінами), «Про повну загальну середню освіту» (зі змінами), «Про охорону дитинства», «Про внесення змін до деяких законодавчих актів України щодо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 наказів і листів Міністерства освіти і науки України, а також міжнародних рекомендацій у сфері захисту прав дитини.</w:t>
      </w:r>
      <w:r w:rsidRPr="00212EBB">
        <w:rPr>
          <w:rFonts w:ascii="Times New Roman" w:hAnsi="Times New Roman" w:cs="Times New Roman"/>
          <w:sz w:val="28"/>
          <w:lang w:val="uk-UA"/>
        </w:rPr>
        <w:br/>
        <w:t xml:space="preserve">1.2. Метою Положення є створення безпечного освітнього простору в ліцеї, вільного від будь-яких форм насильства, дискримінації та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 а також забезпечення своєчасного реагування на відповідні випадки.</w:t>
      </w:r>
      <w:r w:rsidRPr="00212EBB">
        <w:rPr>
          <w:rFonts w:ascii="Times New Roman" w:hAnsi="Times New Roman" w:cs="Times New Roman"/>
          <w:sz w:val="28"/>
          <w:lang w:val="uk-UA"/>
        </w:rPr>
        <w:br/>
        <w:t>1.3. Відповідно до цього Положення у ліцеї розробляються такі документи:</w:t>
      </w:r>
      <w:r w:rsidRPr="00212EBB">
        <w:rPr>
          <w:rFonts w:ascii="Times New Roman" w:hAnsi="Times New Roman" w:cs="Times New Roman"/>
          <w:sz w:val="28"/>
          <w:lang w:val="uk-UA"/>
        </w:rPr>
        <w:br/>
        <w:t>- правила поведінки здобувачів освіти;</w:t>
      </w:r>
      <w:r w:rsidRPr="00212EBB">
        <w:rPr>
          <w:rFonts w:ascii="Times New Roman" w:hAnsi="Times New Roman" w:cs="Times New Roman"/>
          <w:sz w:val="28"/>
          <w:lang w:val="uk-UA"/>
        </w:rPr>
        <w:br/>
        <w:t xml:space="preserve">- щорічний план заходів щодо запобігання та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w:t>
      </w:r>
      <w:r w:rsidRPr="00212EBB">
        <w:rPr>
          <w:rFonts w:ascii="Times New Roman" w:hAnsi="Times New Roman" w:cs="Times New Roman"/>
          <w:sz w:val="28"/>
          <w:lang w:val="uk-UA"/>
        </w:rPr>
        <w:br/>
        <w:t xml:space="preserve">- порядок подання та розгляду заяв про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w:t>
      </w:r>
      <w:r w:rsidRPr="00212EBB">
        <w:rPr>
          <w:rFonts w:ascii="Times New Roman" w:hAnsi="Times New Roman" w:cs="Times New Roman"/>
          <w:sz w:val="28"/>
          <w:lang w:val="uk-UA"/>
        </w:rPr>
        <w:br/>
        <w:t xml:space="preserve">- порядок реагування на доведені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(цькування) та визначення відповідальності осіб, причетних до них.</w:t>
      </w:r>
      <w:r w:rsidRPr="00212EBB">
        <w:rPr>
          <w:rFonts w:ascii="Times New Roman" w:hAnsi="Times New Roman" w:cs="Times New Roman"/>
          <w:sz w:val="28"/>
          <w:lang w:val="uk-UA"/>
        </w:rPr>
        <w:br/>
      </w:r>
      <w:r w:rsidRPr="00212EBB">
        <w:rPr>
          <w:rFonts w:ascii="Times New Roman" w:hAnsi="Times New Roman" w:cs="Times New Roman"/>
          <w:sz w:val="28"/>
          <w:lang w:val="uk-UA"/>
        </w:rPr>
        <w:br/>
        <w:t>ІІ. Основні поняття</w:t>
      </w:r>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lang w:val="uk-UA"/>
        </w:rPr>
        <w:br/>
      </w:r>
      <w:proofErr w:type="spellStart"/>
      <w:r w:rsidRPr="00212EBB">
        <w:rPr>
          <w:rFonts w:ascii="Times New Roman" w:hAnsi="Times New Roman" w:cs="Times New Roman"/>
          <w:sz w:val="28"/>
          <w:lang w:val="uk-UA"/>
        </w:rPr>
        <w:t>Булінг</w:t>
      </w:r>
      <w:proofErr w:type="spellEnd"/>
      <w:r w:rsidRPr="00212EBB">
        <w:rPr>
          <w:rFonts w:ascii="Times New Roman" w:hAnsi="Times New Roman" w:cs="Times New Roman"/>
          <w:sz w:val="28"/>
          <w:lang w:val="uk-UA"/>
        </w:rPr>
        <w:t xml:space="preserve"> (цькування) — діяння учасників освітнього процесу, які полягають у психологічному, фізичному, економічному чи сексуальному насильстві, у тому числі із застосуванням електронних комунікацій, що вчиняються щодо малолітньої чи неповнолітньої особи, або нею щодо інших учасників освітнього процесу, внаслідок чого могла бути або була заподіяна шкода психічному чи фізичному здоров’ю потерпілого.</w:t>
      </w:r>
      <w:r w:rsidRPr="00212EBB">
        <w:rPr>
          <w:rFonts w:ascii="Times New Roman" w:hAnsi="Times New Roman" w:cs="Times New Roman"/>
          <w:sz w:val="28"/>
          <w:lang w:val="uk-UA"/>
        </w:rPr>
        <w:br/>
        <w:t xml:space="preserve">Типові ознаки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w:t>
      </w:r>
      <w:r w:rsidRPr="00212EBB">
        <w:rPr>
          <w:rFonts w:ascii="Times New Roman" w:hAnsi="Times New Roman" w:cs="Times New Roman"/>
          <w:sz w:val="28"/>
          <w:lang w:val="uk-UA"/>
        </w:rPr>
        <w:br/>
        <w:t>- систематичність дій;</w:t>
      </w:r>
      <w:r w:rsidRPr="00212EBB">
        <w:rPr>
          <w:rFonts w:ascii="Times New Roman" w:hAnsi="Times New Roman" w:cs="Times New Roman"/>
          <w:sz w:val="28"/>
          <w:lang w:val="uk-UA"/>
        </w:rPr>
        <w:br/>
        <w:t>- наявність сторін — кривдник, потерпілий, спостерігачі;</w:t>
      </w:r>
      <w:r w:rsidRPr="00212EBB">
        <w:rPr>
          <w:rFonts w:ascii="Times New Roman" w:hAnsi="Times New Roman" w:cs="Times New Roman"/>
          <w:sz w:val="28"/>
          <w:lang w:val="uk-UA"/>
        </w:rPr>
        <w:br/>
        <w:t>- наслідки у вигляді приниження, страху, тривоги або ізоляції потерпілого.</w:t>
      </w:r>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lang w:val="uk-UA"/>
        </w:rPr>
        <w:br/>
        <w:t xml:space="preserve">ІІІ. Профілактика та запобігання </w:t>
      </w:r>
      <w:proofErr w:type="spellStart"/>
      <w:r w:rsidRPr="00212EBB">
        <w:rPr>
          <w:rFonts w:ascii="Times New Roman" w:hAnsi="Times New Roman" w:cs="Times New Roman"/>
          <w:sz w:val="28"/>
          <w:lang w:val="uk-UA"/>
        </w:rPr>
        <w:t>булінгу</w:t>
      </w:r>
      <w:proofErr w:type="spellEnd"/>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lang w:val="uk-UA"/>
        </w:rPr>
        <w:br/>
        <w:t xml:space="preserve">3.1. Щорічно розробляється “План заходів із запобігання та протидії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 xml:space="preserve"> (цькуванню)”.</w:t>
      </w:r>
      <w:r w:rsidRPr="00212EBB">
        <w:rPr>
          <w:rFonts w:ascii="Times New Roman" w:hAnsi="Times New Roman" w:cs="Times New Roman"/>
          <w:sz w:val="28"/>
          <w:lang w:val="uk-UA"/>
        </w:rPr>
        <w:br/>
        <w:t xml:space="preserve">3.2. Адміністрація забезпечує підвищення кваліфікації педагогів із питань виявлення та реагування на випадки </w:t>
      </w:r>
      <w:proofErr w:type="spellStart"/>
      <w:r w:rsidRPr="00212EBB">
        <w:rPr>
          <w:rFonts w:ascii="Times New Roman" w:hAnsi="Times New Roman" w:cs="Times New Roman"/>
          <w:sz w:val="28"/>
          <w:lang w:val="uk-UA"/>
        </w:rPr>
        <w:t>булінгу</w:t>
      </w:r>
      <w:proofErr w:type="spellEnd"/>
      <w:r w:rsidRPr="00212EBB">
        <w:rPr>
          <w:rFonts w:ascii="Times New Roman" w:hAnsi="Times New Roman" w:cs="Times New Roman"/>
          <w:sz w:val="28"/>
          <w:lang w:val="uk-UA"/>
        </w:rPr>
        <w:t>.</w:t>
      </w:r>
      <w:r w:rsidRPr="00212EBB">
        <w:rPr>
          <w:rFonts w:ascii="Times New Roman" w:hAnsi="Times New Roman" w:cs="Times New Roman"/>
          <w:sz w:val="28"/>
          <w:lang w:val="uk-UA"/>
        </w:rPr>
        <w:br/>
      </w:r>
      <w:r w:rsidRPr="00212EBB">
        <w:rPr>
          <w:rFonts w:ascii="Times New Roman" w:hAnsi="Times New Roman" w:cs="Times New Roman"/>
          <w:sz w:val="28"/>
        </w:rPr>
        <w:t xml:space="preserve">3.3. </w:t>
      </w:r>
      <w:proofErr w:type="gramStart"/>
      <w:r w:rsidRPr="00212EBB">
        <w:rPr>
          <w:rFonts w:ascii="Times New Roman" w:hAnsi="Times New Roman" w:cs="Times New Roman"/>
          <w:sz w:val="28"/>
        </w:rPr>
        <w:t>Проводиться</w:t>
      </w:r>
      <w:proofErr w:type="gramEnd"/>
      <w:r w:rsidRPr="00212EBB">
        <w:rPr>
          <w:rFonts w:ascii="Times New Roman" w:hAnsi="Times New Roman" w:cs="Times New Roman"/>
          <w:sz w:val="28"/>
        </w:rPr>
        <w:t xml:space="preserve"> систематична </w:t>
      </w:r>
      <w:proofErr w:type="spellStart"/>
      <w:r w:rsidRPr="00212EBB">
        <w:rPr>
          <w:rFonts w:ascii="Times New Roman" w:hAnsi="Times New Roman" w:cs="Times New Roman"/>
          <w:sz w:val="28"/>
        </w:rPr>
        <w:t>просвітницька</w:t>
      </w:r>
      <w:proofErr w:type="spellEnd"/>
      <w:r w:rsidRPr="00212EBB">
        <w:rPr>
          <w:rFonts w:ascii="Times New Roman" w:hAnsi="Times New Roman" w:cs="Times New Roman"/>
          <w:sz w:val="28"/>
        </w:rPr>
        <w:t xml:space="preserve"> робота </w:t>
      </w:r>
      <w:proofErr w:type="spellStart"/>
      <w:r w:rsidRPr="00212EBB">
        <w:rPr>
          <w:rFonts w:ascii="Times New Roman" w:hAnsi="Times New Roman" w:cs="Times New Roman"/>
          <w:sz w:val="28"/>
        </w:rPr>
        <w:t>серед</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учнів</w:t>
      </w:r>
      <w:proofErr w:type="spellEnd"/>
      <w:r w:rsidRPr="00212EBB">
        <w:rPr>
          <w:rFonts w:ascii="Times New Roman" w:hAnsi="Times New Roman" w:cs="Times New Roman"/>
          <w:sz w:val="28"/>
        </w:rPr>
        <w:t xml:space="preserve"> і </w:t>
      </w:r>
      <w:proofErr w:type="spellStart"/>
      <w:r w:rsidRPr="00212EBB">
        <w:rPr>
          <w:rFonts w:ascii="Times New Roman" w:hAnsi="Times New Roman" w:cs="Times New Roman"/>
          <w:sz w:val="28"/>
        </w:rPr>
        <w:t>батьків</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3.4. </w:t>
      </w:r>
      <w:proofErr w:type="spellStart"/>
      <w:r>
        <w:rPr>
          <w:rFonts w:ascii="Times New Roman" w:hAnsi="Times New Roman" w:cs="Times New Roman"/>
          <w:sz w:val="28"/>
        </w:rPr>
        <w:t>Ліцей</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співпрацює</w:t>
      </w:r>
      <w:proofErr w:type="spellEnd"/>
      <w:r w:rsidRPr="00212EBB">
        <w:rPr>
          <w:rFonts w:ascii="Times New Roman" w:hAnsi="Times New Roman" w:cs="Times New Roman"/>
          <w:sz w:val="28"/>
        </w:rPr>
        <w:t xml:space="preserve"> з </w:t>
      </w:r>
      <w:proofErr w:type="spellStart"/>
      <w:r w:rsidRPr="00212EBB">
        <w:rPr>
          <w:rFonts w:ascii="Times New Roman" w:hAnsi="Times New Roman" w:cs="Times New Roman"/>
          <w:sz w:val="28"/>
        </w:rPr>
        <w:t>представниками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правоохоронних</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органів</w:t>
      </w:r>
      <w:proofErr w:type="spellEnd"/>
      <w:r w:rsidRPr="00212EBB">
        <w:rPr>
          <w:rFonts w:ascii="Times New Roman" w:hAnsi="Times New Roman" w:cs="Times New Roman"/>
          <w:sz w:val="28"/>
        </w:rPr>
        <w:t xml:space="preserve">, служб у справах </w:t>
      </w:r>
      <w:proofErr w:type="spellStart"/>
      <w:r w:rsidRPr="00212EBB">
        <w:rPr>
          <w:rFonts w:ascii="Times New Roman" w:hAnsi="Times New Roman" w:cs="Times New Roman"/>
          <w:sz w:val="28"/>
        </w:rPr>
        <w:t>дітей</w:t>
      </w:r>
      <w:proofErr w:type="spellEnd"/>
      <w:r w:rsidRPr="00212EBB">
        <w:rPr>
          <w:rFonts w:ascii="Times New Roman" w:hAnsi="Times New Roman" w:cs="Times New Roman"/>
          <w:sz w:val="28"/>
        </w:rPr>
        <w:t xml:space="preserve">, психологами та </w:t>
      </w:r>
      <w:proofErr w:type="spellStart"/>
      <w:proofErr w:type="gramStart"/>
      <w:r w:rsidRPr="00212EBB">
        <w:rPr>
          <w:rFonts w:ascii="Times New Roman" w:hAnsi="Times New Roman" w:cs="Times New Roman"/>
          <w:sz w:val="28"/>
        </w:rPr>
        <w:t>соц</w:t>
      </w:r>
      <w:proofErr w:type="gramEnd"/>
      <w:r w:rsidRPr="00212EBB">
        <w:rPr>
          <w:rFonts w:ascii="Times New Roman" w:hAnsi="Times New Roman" w:cs="Times New Roman"/>
          <w:sz w:val="28"/>
        </w:rPr>
        <w:t>іальними</w:t>
      </w:r>
      <w:proofErr w:type="spellEnd"/>
      <w:r w:rsidRPr="00212EBB">
        <w:rPr>
          <w:rFonts w:ascii="Times New Roman" w:hAnsi="Times New Roman" w:cs="Times New Roman"/>
          <w:sz w:val="28"/>
        </w:rPr>
        <w:t xml:space="preserve"> службами.</w:t>
      </w:r>
      <w:r w:rsidRPr="00212EBB">
        <w:rPr>
          <w:rFonts w:ascii="Times New Roman" w:hAnsi="Times New Roman" w:cs="Times New Roman"/>
          <w:sz w:val="28"/>
        </w:rPr>
        <w:br/>
      </w:r>
      <w:r w:rsidRPr="00212EBB">
        <w:rPr>
          <w:rFonts w:ascii="Times New Roman" w:hAnsi="Times New Roman" w:cs="Times New Roman"/>
          <w:sz w:val="28"/>
        </w:rPr>
        <w:lastRenderedPageBreak/>
        <w:br/>
      </w:r>
      <w:r w:rsidRPr="00212EBB">
        <w:rPr>
          <w:rFonts w:ascii="Times New Roman" w:hAnsi="Times New Roman" w:cs="Times New Roman"/>
          <w:sz w:val="28"/>
          <w:lang w:val="en-US"/>
        </w:rPr>
        <w:t>IV</w:t>
      </w:r>
      <w:r w:rsidRPr="00212EBB">
        <w:rPr>
          <w:rFonts w:ascii="Times New Roman" w:hAnsi="Times New Roman" w:cs="Times New Roman"/>
          <w:sz w:val="28"/>
        </w:rPr>
        <w:t xml:space="preserve">. Порядок </w:t>
      </w:r>
      <w:proofErr w:type="spellStart"/>
      <w:r w:rsidRPr="00212EBB">
        <w:rPr>
          <w:rFonts w:ascii="Times New Roman" w:hAnsi="Times New Roman" w:cs="Times New Roman"/>
          <w:sz w:val="28"/>
        </w:rPr>
        <w:t>реагування</w:t>
      </w:r>
      <w:proofErr w:type="spellEnd"/>
      <w:r w:rsidRPr="00212EBB">
        <w:rPr>
          <w:rFonts w:ascii="Times New Roman" w:hAnsi="Times New Roman" w:cs="Times New Roman"/>
          <w:sz w:val="28"/>
        </w:rPr>
        <w:t xml:space="preserve"> на </w:t>
      </w:r>
      <w:proofErr w:type="spellStart"/>
      <w:r w:rsidRPr="00212EBB">
        <w:rPr>
          <w:rFonts w:ascii="Times New Roman" w:hAnsi="Times New Roman" w:cs="Times New Roman"/>
          <w:sz w:val="28"/>
        </w:rPr>
        <w:t>випадки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булінгу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цькування</w:t>
      </w:r>
      <w:proofErr w:type="spellEnd"/>
      <w:r w:rsidRPr="00212EBB">
        <w:rPr>
          <w:rFonts w:ascii="Times New Roman" w:hAnsi="Times New Roman" w:cs="Times New Roman"/>
          <w:sz w:val="28"/>
        </w:rPr>
        <w:t>)</w:t>
      </w:r>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4.1.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ідставою</w:t>
      </w:r>
      <w:proofErr w:type="spellEnd"/>
      <w:r w:rsidRPr="00212EBB">
        <w:rPr>
          <w:rFonts w:ascii="Times New Roman" w:hAnsi="Times New Roman" w:cs="Times New Roman"/>
          <w:sz w:val="28"/>
        </w:rPr>
        <w:t xml:space="preserve"> для </w:t>
      </w:r>
      <w:proofErr w:type="spellStart"/>
      <w:r w:rsidRPr="00212EBB">
        <w:rPr>
          <w:rFonts w:ascii="Times New Roman" w:hAnsi="Times New Roman" w:cs="Times New Roman"/>
          <w:sz w:val="28"/>
        </w:rPr>
        <w:t>реагування</w:t>
      </w:r>
      <w:proofErr w:type="spellEnd"/>
      <w:r w:rsidRPr="00212EBB">
        <w:rPr>
          <w:rFonts w:ascii="Times New Roman" w:hAnsi="Times New Roman" w:cs="Times New Roman"/>
          <w:sz w:val="28"/>
        </w:rPr>
        <w:t xml:space="preserve"> є </w:t>
      </w:r>
      <w:proofErr w:type="spellStart"/>
      <w:r w:rsidRPr="00212EBB">
        <w:rPr>
          <w:rFonts w:ascii="Times New Roman" w:hAnsi="Times New Roman" w:cs="Times New Roman"/>
          <w:sz w:val="28"/>
        </w:rPr>
        <w:t>заява</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повідомлення</w:t>
      </w:r>
      <w:proofErr w:type="spellEnd"/>
      <w:r w:rsidRPr="00212EBB">
        <w:rPr>
          <w:rFonts w:ascii="Times New Roman" w:hAnsi="Times New Roman" w:cs="Times New Roman"/>
          <w:sz w:val="28"/>
        </w:rPr>
        <w:t xml:space="preserve"> про </w:t>
      </w:r>
      <w:proofErr w:type="spellStart"/>
      <w:r w:rsidRPr="00212EBB">
        <w:rPr>
          <w:rFonts w:ascii="Times New Roman" w:hAnsi="Times New Roman" w:cs="Times New Roman"/>
          <w:sz w:val="28"/>
        </w:rPr>
        <w:t>випадок</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булінгу</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4.2. </w:t>
      </w:r>
      <w:proofErr w:type="spellStart"/>
      <w:r w:rsidRPr="00212EBB">
        <w:rPr>
          <w:rFonts w:ascii="Times New Roman" w:hAnsi="Times New Roman" w:cs="Times New Roman"/>
          <w:sz w:val="28"/>
        </w:rPr>
        <w:t>Повідомлення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може</w:t>
      </w:r>
      <w:proofErr w:type="spellEnd"/>
      <w:r w:rsidRPr="00212EBB">
        <w:rPr>
          <w:rFonts w:ascii="Times New Roman" w:hAnsi="Times New Roman" w:cs="Times New Roman"/>
          <w:sz w:val="28"/>
        </w:rPr>
        <w:t xml:space="preserve"> бути </w:t>
      </w:r>
      <w:proofErr w:type="spellStart"/>
      <w:r w:rsidRPr="00212EBB">
        <w:rPr>
          <w:rFonts w:ascii="Times New Roman" w:hAnsi="Times New Roman" w:cs="Times New Roman"/>
          <w:sz w:val="28"/>
        </w:rPr>
        <w:t>усним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письмовим</w:t>
      </w:r>
      <w:proofErr w:type="spellEnd"/>
      <w:r w:rsidRPr="00212EBB">
        <w:rPr>
          <w:rFonts w:ascii="Times New Roman" w:hAnsi="Times New Roman" w:cs="Times New Roman"/>
          <w:sz w:val="28"/>
        </w:rPr>
        <w:t xml:space="preserve">, </w:t>
      </w:r>
      <w:proofErr w:type="gramStart"/>
      <w:r w:rsidRPr="00212EBB">
        <w:rPr>
          <w:rFonts w:ascii="Times New Roman" w:hAnsi="Times New Roman" w:cs="Times New Roman"/>
          <w:sz w:val="28"/>
        </w:rPr>
        <w:t>у</w:t>
      </w:r>
      <w:proofErr w:type="gramEnd"/>
      <w:r w:rsidRPr="00212EBB">
        <w:rPr>
          <w:rFonts w:ascii="Times New Roman" w:hAnsi="Times New Roman" w:cs="Times New Roman"/>
          <w:sz w:val="28"/>
        </w:rPr>
        <w:t xml:space="preserve"> тому </w:t>
      </w:r>
      <w:proofErr w:type="spellStart"/>
      <w:r w:rsidRPr="00212EBB">
        <w:rPr>
          <w:rFonts w:ascii="Times New Roman" w:hAnsi="Times New Roman" w:cs="Times New Roman"/>
          <w:sz w:val="28"/>
        </w:rPr>
        <w:t>числі</w:t>
      </w:r>
      <w:proofErr w:type="spellEnd"/>
      <w:r w:rsidRPr="00212EBB">
        <w:rPr>
          <w:rFonts w:ascii="Times New Roman" w:hAnsi="Times New Roman" w:cs="Times New Roman"/>
          <w:sz w:val="28"/>
        </w:rPr>
        <w:t xml:space="preserve"> через </w:t>
      </w:r>
      <w:proofErr w:type="spellStart"/>
      <w:r w:rsidRPr="00212EBB">
        <w:rPr>
          <w:rFonts w:ascii="Times New Roman" w:hAnsi="Times New Roman" w:cs="Times New Roman"/>
          <w:sz w:val="28"/>
        </w:rPr>
        <w:t>електронні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засоби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комунікації</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4.3. Директор </w:t>
      </w:r>
      <w:proofErr w:type="spellStart"/>
      <w:r w:rsidRPr="00212EBB">
        <w:rPr>
          <w:rFonts w:ascii="Times New Roman" w:hAnsi="Times New Roman" w:cs="Times New Roman"/>
          <w:sz w:val="28"/>
        </w:rPr>
        <w:t>протягом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однієї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доби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повідомляє</w:t>
      </w:r>
      <w:proofErr w:type="spellEnd"/>
      <w:r w:rsidRPr="00212EBB">
        <w:rPr>
          <w:rFonts w:ascii="Times New Roman" w:hAnsi="Times New Roman" w:cs="Times New Roman"/>
          <w:sz w:val="28"/>
        </w:rPr>
        <w:t xml:space="preserve"> про </w:t>
      </w:r>
      <w:proofErr w:type="spellStart"/>
      <w:r w:rsidRPr="00212EBB">
        <w:rPr>
          <w:rFonts w:ascii="Times New Roman" w:hAnsi="Times New Roman" w:cs="Times New Roman"/>
          <w:sz w:val="28"/>
        </w:rPr>
        <w:t>випадок</w:t>
      </w:r>
      <w:proofErr w:type="spellEnd"/>
      <w:r w:rsidRPr="00212EBB">
        <w:rPr>
          <w:rFonts w:ascii="Times New Roman" w:hAnsi="Times New Roman" w:cs="Times New Roman"/>
          <w:sz w:val="28"/>
        </w:rPr>
        <w:t xml:space="preserve"> до </w:t>
      </w:r>
      <w:proofErr w:type="spellStart"/>
      <w:r w:rsidRPr="00212EBB">
        <w:rPr>
          <w:rFonts w:ascii="Times New Roman" w:hAnsi="Times New Roman" w:cs="Times New Roman"/>
          <w:sz w:val="28"/>
        </w:rPr>
        <w:t>територіального</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ідрозділу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Національної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поліції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служби</w:t>
      </w:r>
      <w:proofErr w:type="spellEnd"/>
      <w:r w:rsidRPr="00212EBB">
        <w:rPr>
          <w:rFonts w:ascii="Times New Roman" w:hAnsi="Times New Roman" w:cs="Times New Roman"/>
          <w:sz w:val="28"/>
        </w:rPr>
        <w:t xml:space="preserve"> у справах </w:t>
      </w:r>
      <w:proofErr w:type="spellStart"/>
      <w:r w:rsidRPr="00212EBB">
        <w:rPr>
          <w:rFonts w:ascii="Times New Roman" w:hAnsi="Times New Roman" w:cs="Times New Roman"/>
          <w:sz w:val="28"/>
        </w:rPr>
        <w:t>дітей</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організовує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надання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психологічної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допомоги</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4.4. </w:t>
      </w:r>
      <w:proofErr w:type="spellStart"/>
      <w:r w:rsidRPr="00212EBB">
        <w:rPr>
          <w:rFonts w:ascii="Times New Roman" w:hAnsi="Times New Roman" w:cs="Times New Roman"/>
          <w:sz w:val="28"/>
        </w:rPr>
        <w:t>Створюється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комісія</w:t>
      </w:r>
      <w:proofErr w:type="spellEnd"/>
      <w:r w:rsidRPr="00212EBB">
        <w:rPr>
          <w:rFonts w:ascii="Times New Roman" w:hAnsi="Times New Roman" w:cs="Times New Roman"/>
          <w:sz w:val="28"/>
        </w:rPr>
        <w:t xml:space="preserve"> з </w:t>
      </w:r>
      <w:proofErr w:type="spellStart"/>
      <w:r w:rsidRPr="00212EBB">
        <w:rPr>
          <w:rFonts w:ascii="Times New Roman" w:hAnsi="Times New Roman" w:cs="Times New Roman"/>
          <w:sz w:val="28"/>
        </w:rPr>
        <w:t>розгляду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випадків</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бул</w:t>
      </w:r>
      <w:proofErr w:type="gramEnd"/>
      <w:r w:rsidRPr="00212EBB">
        <w:rPr>
          <w:rFonts w:ascii="Times New Roman" w:hAnsi="Times New Roman" w:cs="Times New Roman"/>
          <w:sz w:val="28"/>
        </w:rPr>
        <w:t>інгу</w:t>
      </w:r>
      <w:proofErr w:type="spellEnd"/>
      <w:r w:rsidRPr="00212EBB">
        <w:rPr>
          <w:rFonts w:ascii="Times New Roman" w:hAnsi="Times New Roman" w:cs="Times New Roman"/>
          <w:sz w:val="28"/>
        </w:rPr>
        <w:t xml:space="preserve">, до складу </w:t>
      </w:r>
      <w:proofErr w:type="spellStart"/>
      <w:r w:rsidRPr="00212EBB">
        <w:rPr>
          <w:rFonts w:ascii="Times New Roman" w:hAnsi="Times New Roman" w:cs="Times New Roman"/>
          <w:sz w:val="28"/>
        </w:rPr>
        <w:t>якої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входять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адміністрація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педагогічні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працівники</w:t>
      </w:r>
      <w:proofErr w:type="spellEnd"/>
      <w:r w:rsidRPr="00212EBB">
        <w:rPr>
          <w:rFonts w:ascii="Times New Roman" w:hAnsi="Times New Roman" w:cs="Times New Roman"/>
          <w:sz w:val="28"/>
        </w:rPr>
        <w:t xml:space="preserve">, психолог, </w:t>
      </w:r>
      <w:proofErr w:type="spellStart"/>
      <w:r w:rsidRPr="00212EBB">
        <w:rPr>
          <w:rFonts w:ascii="Times New Roman" w:hAnsi="Times New Roman" w:cs="Times New Roman"/>
          <w:sz w:val="28"/>
        </w:rPr>
        <w:t>соціальний</w:t>
      </w:r>
      <w:proofErr w:type="spellEnd"/>
      <w:r w:rsidRPr="00212EBB">
        <w:rPr>
          <w:rFonts w:ascii="Times New Roman" w:hAnsi="Times New Roman" w:cs="Times New Roman"/>
          <w:sz w:val="28"/>
        </w:rPr>
        <w:t xml:space="preserve"> педагог, </w:t>
      </w:r>
      <w:proofErr w:type="spellStart"/>
      <w:r w:rsidRPr="00212EBB">
        <w:rPr>
          <w:rFonts w:ascii="Times New Roman" w:hAnsi="Times New Roman" w:cs="Times New Roman"/>
          <w:sz w:val="28"/>
        </w:rPr>
        <w:t>медичний</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працівник</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4.5. </w:t>
      </w:r>
      <w:proofErr w:type="spellStart"/>
      <w:r w:rsidRPr="00212EBB">
        <w:rPr>
          <w:rFonts w:ascii="Times New Roman" w:hAnsi="Times New Roman" w:cs="Times New Roman"/>
          <w:sz w:val="28"/>
        </w:rPr>
        <w:t>Комісія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розглядає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матеріали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визначає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сторони</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бул</w:t>
      </w:r>
      <w:proofErr w:type="gramEnd"/>
      <w:r w:rsidRPr="00212EBB">
        <w:rPr>
          <w:rFonts w:ascii="Times New Roman" w:hAnsi="Times New Roman" w:cs="Times New Roman"/>
          <w:sz w:val="28"/>
        </w:rPr>
        <w:t>інгу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розробляє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рекомендації</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фіксує</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результати</w:t>
      </w:r>
      <w:proofErr w:type="spellEnd"/>
      <w:r w:rsidRPr="00212EBB">
        <w:rPr>
          <w:rFonts w:ascii="Times New Roman" w:hAnsi="Times New Roman" w:cs="Times New Roman"/>
          <w:sz w:val="28"/>
        </w:rPr>
        <w:t xml:space="preserve"> у </w:t>
      </w:r>
      <w:proofErr w:type="spellStart"/>
      <w:r w:rsidRPr="00212EBB">
        <w:rPr>
          <w:rFonts w:ascii="Times New Roman" w:hAnsi="Times New Roman" w:cs="Times New Roman"/>
          <w:sz w:val="28"/>
        </w:rPr>
        <w:t>протоколі</w:t>
      </w:r>
      <w:proofErr w:type="spellEnd"/>
      <w:r w:rsidRPr="00212EBB">
        <w:rPr>
          <w:rFonts w:ascii="Times New Roman" w:hAnsi="Times New Roman" w:cs="Times New Roman"/>
          <w:sz w:val="28"/>
        </w:rPr>
        <w:t>.</w:t>
      </w:r>
      <w:r w:rsidRPr="00212EBB">
        <w:rPr>
          <w:rFonts w:ascii="Times New Roman" w:hAnsi="Times New Roman" w:cs="Times New Roman"/>
          <w:sz w:val="28"/>
        </w:rPr>
        <w:br/>
      </w:r>
      <w:r w:rsidRPr="00212EBB">
        <w:rPr>
          <w:rFonts w:ascii="Times New Roman" w:hAnsi="Times New Roman" w:cs="Times New Roman"/>
          <w:sz w:val="28"/>
        </w:rPr>
        <w:br/>
      </w:r>
      <w:r w:rsidRPr="00212EBB">
        <w:rPr>
          <w:rFonts w:ascii="Times New Roman" w:hAnsi="Times New Roman" w:cs="Times New Roman"/>
          <w:sz w:val="28"/>
          <w:lang w:val="en-US"/>
        </w:rPr>
        <w:t>V</w:t>
      </w:r>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Відповідальність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учасників</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освітнього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процесу</w:t>
      </w:r>
      <w:proofErr w:type="spellEnd"/>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5.1. </w:t>
      </w:r>
      <w:proofErr w:type="spellStart"/>
      <w:r w:rsidRPr="00212EBB">
        <w:rPr>
          <w:rFonts w:ascii="Times New Roman" w:hAnsi="Times New Roman" w:cs="Times New Roman"/>
          <w:sz w:val="28"/>
        </w:rPr>
        <w:t>Учасники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освітнього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процесу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несуть</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персональну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відповідальність</w:t>
      </w:r>
      <w:proofErr w:type="spellEnd"/>
      <w:r w:rsidRPr="00212EBB">
        <w:rPr>
          <w:rFonts w:ascii="Times New Roman" w:hAnsi="Times New Roman" w:cs="Times New Roman"/>
          <w:sz w:val="28"/>
        </w:rPr>
        <w:t xml:space="preserve"> за </w:t>
      </w:r>
      <w:proofErr w:type="spellStart"/>
      <w:r w:rsidRPr="00212EBB">
        <w:rPr>
          <w:rFonts w:ascii="Times New Roman" w:hAnsi="Times New Roman" w:cs="Times New Roman"/>
          <w:sz w:val="28"/>
        </w:rPr>
        <w:t>дотримання</w:t>
      </w:r>
      <w:proofErr w:type="spellEnd"/>
      <w:r w:rsidRPr="00212EBB">
        <w:rPr>
          <w:rFonts w:ascii="Times New Roman" w:hAnsi="Times New Roman" w:cs="Times New Roman"/>
          <w:sz w:val="28"/>
        </w:rPr>
        <w:t xml:space="preserve"> правил </w:t>
      </w:r>
      <w:proofErr w:type="spellStart"/>
      <w:r w:rsidRPr="00212EBB">
        <w:rPr>
          <w:rFonts w:ascii="Times New Roman" w:hAnsi="Times New Roman" w:cs="Times New Roman"/>
          <w:sz w:val="28"/>
        </w:rPr>
        <w:t>поведінки</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повагу</w:t>
      </w:r>
      <w:proofErr w:type="spellEnd"/>
      <w:r w:rsidRPr="00212EBB">
        <w:rPr>
          <w:rFonts w:ascii="Times New Roman" w:hAnsi="Times New Roman" w:cs="Times New Roman"/>
          <w:sz w:val="28"/>
        </w:rPr>
        <w:t xml:space="preserve"> до </w:t>
      </w:r>
      <w:proofErr w:type="spellStart"/>
      <w:r w:rsidRPr="00212EBB">
        <w:rPr>
          <w:rFonts w:ascii="Times New Roman" w:hAnsi="Times New Roman" w:cs="Times New Roman"/>
          <w:sz w:val="28"/>
        </w:rPr>
        <w:t>людської</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гідності</w:t>
      </w:r>
      <w:proofErr w:type="spellEnd"/>
      <w:r w:rsidRPr="00212EBB">
        <w:rPr>
          <w:rFonts w:ascii="Times New Roman" w:hAnsi="Times New Roman" w:cs="Times New Roman"/>
          <w:sz w:val="28"/>
        </w:rPr>
        <w:t xml:space="preserve"> та </w:t>
      </w:r>
      <w:proofErr w:type="spellStart"/>
      <w:r w:rsidRPr="00212EBB">
        <w:rPr>
          <w:rFonts w:ascii="Times New Roman" w:hAnsi="Times New Roman" w:cs="Times New Roman"/>
          <w:sz w:val="28"/>
        </w:rPr>
        <w:t>недопущення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дискримінації</w:t>
      </w:r>
      <w:proofErr w:type="spellEnd"/>
      <w:r w:rsidRPr="00212EBB">
        <w:rPr>
          <w:rFonts w:ascii="Times New Roman" w:hAnsi="Times New Roman" w:cs="Times New Roman"/>
          <w:sz w:val="28"/>
        </w:rPr>
        <w:t>.</w:t>
      </w:r>
      <w:r w:rsidRPr="00212EBB">
        <w:rPr>
          <w:rFonts w:ascii="Times New Roman" w:hAnsi="Times New Roman" w:cs="Times New Roman"/>
          <w:sz w:val="28"/>
        </w:rPr>
        <w:br/>
        <w:t xml:space="preserve">5.2. За </w:t>
      </w:r>
      <w:proofErr w:type="spellStart"/>
      <w:r w:rsidRPr="00212EBB">
        <w:rPr>
          <w:rFonts w:ascii="Times New Roman" w:hAnsi="Times New Roman" w:cs="Times New Roman"/>
          <w:sz w:val="28"/>
        </w:rPr>
        <w:t>порушення</w:t>
      </w:r>
      <w:proofErr w:type="spellEnd"/>
      <w:r w:rsidRPr="00212EBB">
        <w:rPr>
          <w:rFonts w:ascii="Times New Roman" w:hAnsi="Times New Roman" w:cs="Times New Roman"/>
          <w:sz w:val="28"/>
        </w:rPr>
        <w:t xml:space="preserve"> норм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застосовуються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виховні</w:t>
      </w:r>
      <w:proofErr w:type="spellEnd"/>
      <w:r w:rsidRPr="00212EBB">
        <w:rPr>
          <w:rFonts w:ascii="Times New Roman" w:hAnsi="Times New Roman" w:cs="Times New Roman"/>
          <w:sz w:val="28"/>
        </w:rPr>
        <w:t xml:space="preserve"> заходи, </w:t>
      </w:r>
      <w:proofErr w:type="spellStart"/>
      <w:r w:rsidRPr="00212EBB">
        <w:rPr>
          <w:rFonts w:ascii="Times New Roman" w:hAnsi="Times New Roman" w:cs="Times New Roman"/>
          <w:sz w:val="28"/>
        </w:rPr>
        <w:t>передбачені</w:t>
      </w:r>
      <w:proofErr w:type="spellEnd"/>
      <w:r w:rsidRPr="00212EBB">
        <w:rPr>
          <w:rFonts w:ascii="Times New Roman" w:hAnsi="Times New Roman" w:cs="Times New Roman"/>
          <w:sz w:val="28"/>
        </w:rPr>
        <w:t xml:space="preserve"> статутом закладу та </w:t>
      </w:r>
      <w:proofErr w:type="spellStart"/>
      <w:r w:rsidRPr="00212EBB">
        <w:rPr>
          <w:rFonts w:ascii="Times New Roman" w:hAnsi="Times New Roman" w:cs="Times New Roman"/>
          <w:sz w:val="28"/>
        </w:rPr>
        <w:t>чинним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законодавством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України</w:t>
      </w:r>
      <w:proofErr w:type="spellEnd"/>
      <w:r w:rsidRPr="00212EBB">
        <w:rPr>
          <w:rFonts w:ascii="Times New Roman" w:hAnsi="Times New Roman" w:cs="Times New Roman"/>
          <w:sz w:val="28"/>
        </w:rPr>
        <w:t>.</w:t>
      </w:r>
      <w:r w:rsidRPr="00212EBB">
        <w:rPr>
          <w:rFonts w:ascii="Times New Roman" w:hAnsi="Times New Roman" w:cs="Times New Roman"/>
          <w:sz w:val="28"/>
        </w:rPr>
        <w:br/>
      </w:r>
      <w:r w:rsidRPr="00212EBB">
        <w:rPr>
          <w:rFonts w:ascii="Times New Roman" w:hAnsi="Times New Roman" w:cs="Times New Roman"/>
          <w:sz w:val="28"/>
        </w:rPr>
        <w:br/>
      </w:r>
      <w:r w:rsidRPr="00212EBB">
        <w:rPr>
          <w:rFonts w:ascii="Times New Roman" w:hAnsi="Times New Roman" w:cs="Times New Roman"/>
          <w:sz w:val="28"/>
          <w:lang w:val="en-US"/>
        </w:rPr>
        <w:t>VI</w:t>
      </w:r>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Прикінцеві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положення</w:t>
      </w:r>
      <w:proofErr w:type="spellEnd"/>
    </w:p>
    <w:p w:rsidR="0068376D" w:rsidRPr="00212EBB" w:rsidRDefault="0068376D" w:rsidP="0068376D">
      <w:pPr>
        <w:pStyle w:val="a3"/>
        <w:jc w:val="both"/>
        <w:rPr>
          <w:rFonts w:ascii="Times New Roman" w:hAnsi="Times New Roman" w:cs="Times New Roman"/>
          <w:sz w:val="28"/>
          <w:lang w:val="uk-UA"/>
        </w:rPr>
      </w:pPr>
      <w:r w:rsidRPr="00212EBB">
        <w:rPr>
          <w:rFonts w:ascii="Times New Roman" w:hAnsi="Times New Roman" w:cs="Times New Roman"/>
          <w:sz w:val="28"/>
        </w:rPr>
        <w:br/>
        <w:t xml:space="preserve">6.1. Контроль за </w:t>
      </w:r>
      <w:proofErr w:type="spellStart"/>
      <w:r w:rsidRPr="00212EBB">
        <w:rPr>
          <w:rFonts w:ascii="Times New Roman" w:hAnsi="Times New Roman" w:cs="Times New Roman"/>
          <w:sz w:val="28"/>
        </w:rPr>
        <w:t>виконанням</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цього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покладається</w:t>
      </w:r>
      <w:proofErr w:type="spellEnd"/>
      <w:r w:rsidRPr="00212EBB">
        <w:rPr>
          <w:rFonts w:ascii="Times New Roman" w:hAnsi="Times New Roman" w:cs="Times New Roman"/>
          <w:sz w:val="28"/>
        </w:rPr>
        <w:t xml:space="preserve"> на директора </w:t>
      </w:r>
      <w:proofErr w:type="spellStart"/>
      <w:proofErr w:type="gramStart"/>
      <w:r>
        <w:rPr>
          <w:rFonts w:ascii="Times New Roman" w:hAnsi="Times New Roman" w:cs="Times New Roman"/>
          <w:sz w:val="28"/>
        </w:rPr>
        <w:t>л</w:t>
      </w:r>
      <w:proofErr w:type="gramEnd"/>
      <w:r>
        <w:rPr>
          <w:rFonts w:ascii="Times New Roman" w:hAnsi="Times New Roman" w:cs="Times New Roman"/>
          <w:sz w:val="28"/>
        </w:rPr>
        <w:t>іцею</w:t>
      </w:r>
      <w:proofErr w:type="spellEnd"/>
      <w:r>
        <w:rPr>
          <w:rFonts w:ascii="Times New Roman" w:hAnsi="Times New Roman" w:cs="Times New Roman"/>
          <w:sz w:val="28"/>
        </w:rPr>
        <w:t>.</w:t>
      </w:r>
      <w:r w:rsidRPr="00212EBB">
        <w:rPr>
          <w:rFonts w:ascii="Times New Roman" w:hAnsi="Times New Roman" w:cs="Times New Roman"/>
          <w:sz w:val="28"/>
        </w:rPr>
        <w:br/>
        <w:t xml:space="preserve">6.2. </w:t>
      </w:r>
      <w:proofErr w:type="spellStart"/>
      <w:r w:rsidRPr="00212EBB">
        <w:rPr>
          <w:rFonts w:ascii="Times New Roman" w:hAnsi="Times New Roman" w:cs="Times New Roman"/>
          <w:sz w:val="28"/>
        </w:rPr>
        <w:t>Положення</w:t>
      </w:r>
      <w:proofErr w:type="spellEnd"/>
      <w:r w:rsidRPr="00212EBB">
        <w:rPr>
          <w:rFonts w:ascii="Times New Roman" w:hAnsi="Times New Roman" w:cs="Times New Roman"/>
          <w:sz w:val="28"/>
        </w:rPr>
        <w:t xml:space="preserve"> </w:t>
      </w:r>
      <w:proofErr w:type="spellStart"/>
      <w:proofErr w:type="gramStart"/>
      <w:r w:rsidRPr="00212EBB">
        <w:rPr>
          <w:rFonts w:ascii="Times New Roman" w:hAnsi="Times New Roman" w:cs="Times New Roman"/>
          <w:sz w:val="28"/>
        </w:rPr>
        <w:t>п</w:t>
      </w:r>
      <w:proofErr w:type="gramEnd"/>
      <w:r w:rsidRPr="00212EBB">
        <w:rPr>
          <w:rFonts w:ascii="Times New Roman" w:hAnsi="Times New Roman" w:cs="Times New Roman"/>
          <w:sz w:val="28"/>
        </w:rPr>
        <w:t>ідлягає</w:t>
      </w:r>
      <w:proofErr w:type="spellEnd"/>
      <w:r w:rsidRPr="00212EBB">
        <w:rPr>
          <w:rFonts w:ascii="Times New Roman" w:hAnsi="Times New Roman" w:cs="Times New Roman"/>
          <w:sz w:val="28"/>
        </w:rPr>
        <w:t xml:space="preserve"> перегляду у </w:t>
      </w:r>
      <w:proofErr w:type="spellStart"/>
      <w:r w:rsidRPr="00212EBB">
        <w:rPr>
          <w:rFonts w:ascii="Times New Roman" w:hAnsi="Times New Roman" w:cs="Times New Roman"/>
          <w:sz w:val="28"/>
        </w:rPr>
        <w:t>разі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змін</w:t>
      </w:r>
      <w:proofErr w:type="spellEnd"/>
      <w:r w:rsidRPr="00212EBB">
        <w:rPr>
          <w:rFonts w:ascii="Times New Roman" w:hAnsi="Times New Roman" w:cs="Times New Roman"/>
          <w:sz w:val="28"/>
        </w:rPr>
        <w:t xml:space="preserve"> у </w:t>
      </w:r>
      <w:proofErr w:type="spellStart"/>
      <w:r w:rsidRPr="00212EBB">
        <w:rPr>
          <w:rFonts w:ascii="Times New Roman" w:hAnsi="Times New Roman" w:cs="Times New Roman"/>
          <w:sz w:val="28"/>
        </w:rPr>
        <w:t>законодавстві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або</w:t>
      </w:r>
      <w:proofErr w:type="spellEnd"/>
      <w:r w:rsidRPr="00212EBB">
        <w:rPr>
          <w:rFonts w:ascii="Times New Roman" w:hAnsi="Times New Roman" w:cs="Times New Roman"/>
          <w:sz w:val="28"/>
        </w:rPr>
        <w:t xml:space="preserve"> за результатами </w:t>
      </w:r>
      <w:proofErr w:type="spellStart"/>
      <w:r w:rsidRPr="00212EBB">
        <w:rPr>
          <w:rFonts w:ascii="Times New Roman" w:hAnsi="Times New Roman" w:cs="Times New Roman"/>
          <w:sz w:val="28"/>
        </w:rPr>
        <w:t>аналізу</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ефективності</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його</w:t>
      </w:r>
      <w:proofErr w:type="spellEnd"/>
      <w:r w:rsidRPr="00212EBB">
        <w:rPr>
          <w:rFonts w:ascii="Times New Roman" w:hAnsi="Times New Roman" w:cs="Times New Roman"/>
          <w:sz w:val="28"/>
        </w:rPr>
        <w:t xml:space="preserve"> </w:t>
      </w:r>
      <w:proofErr w:type="spellStart"/>
      <w:r w:rsidRPr="00212EBB">
        <w:rPr>
          <w:rFonts w:ascii="Times New Roman" w:hAnsi="Times New Roman" w:cs="Times New Roman"/>
          <w:sz w:val="28"/>
        </w:rPr>
        <w:t>реалізації</w:t>
      </w:r>
      <w:proofErr w:type="spellEnd"/>
      <w:r w:rsidRPr="00212EBB">
        <w:rPr>
          <w:rFonts w:ascii="Times New Roman" w:hAnsi="Times New Roman" w:cs="Times New Roman"/>
          <w:sz w:val="28"/>
        </w:rPr>
        <w:t>.</w:t>
      </w:r>
    </w:p>
    <w:p w:rsidR="0068376D" w:rsidRPr="00E94BF3" w:rsidRDefault="0068376D" w:rsidP="0068376D">
      <w:pPr>
        <w:spacing w:after="160"/>
        <w:contextualSpacing/>
        <w:jc w:val="both"/>
        <w:rPr>
          <w:b/>
          <w:bCs/>
          <w:lang w:val="uk-UA" w:eastAsia="uk-UA"/>
        </w:rPr>
      </w:pPr>
    </w:p>
    <w:p w:rsidR="0068376D" w:rsidRPr="00E94BF3" w:rsidRDefault="0068376D" w:rsidP="0068376D">
      <w:pPr>
        <w:spacing w:after="160"/>
        <w:contextualSpacing/>
        <w:jc w:val="both"/>
        <w:rPr>
          <w:b/>
          <w:bCs/>
          <w:lang w:val="uk-UA" w:eastAsia="uk-UA"/>
        </w:rPr>
      </w:pPr>
    </w:p>
    <w:p w:rsidR="0068376D" w:rsidRPr="00E94BF3" w:rsidRDefault="0068376D" w:rsidP="0068376D">
      <w:pPr>
        <w:spacing w:after="160"/>
        <w:contextualSpacing/>
        <w:jc w:val="both"/>
        <w:rPr>
          <w:b/>
          <w:lang w:val="uk-UA"/>
        </w:rPr>
      </w:pPr>
    </w:p>
    <w:p w:rsidR="0068376D" w:rsidRPr="00E94BF3" w:rsidRDefault="0068376D" w:rsidP="0068376D">
      <w:pPr>
        <w:spacing w:after="160"/>
        <w:contextualSpacing/>
        <w:jc w:val="both"/>
        <w:rPr>
          <w:lang w:val="uk-UA"/>
        </w:rPr>
      </w:pPr>
    </w:p>
    <w:p w:rsidR="0068376D" w:rsidRPr="00E94BF3" w:rsidRDefault="0068376D" w:rsidP="0068376D">
      <w:pPr>
        <w:contextualSpacing/>
        <w:jc w:val="center"/>
      </w:pPr>
      <w:r w:rsidRPr="00E94BF3">
        <w:rPr>
          <w:lang w:val="uk-UA"/>
        </w:rPr>
        <w:t xml:space="preserve"> </w:t>
      </w:r>
      <w:r w:rsidRPr="00E94BF3">
        <w:rPr>
          <w:b/>
          <w:lang w:val="uk-UA"/>
        </w:rPr>
        <w:t xml:space="preserve"> </w:t>
      </w: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68376D" w:rsidRDefault="0068376D" w:rsidP="0068376D">
      <w:pPr>
        <w:contextualSpacing/>
        <w:jc w:val="right"/>
        <w:rPr>
          <w:rFonts w:eastAsia="MS Mincho"/>
          <w:lang w:val="uk-UA"/>
        </w:rPr>
      </w:pPr>
    </w:p>
    <w:p w:rsidR="002E7DE2" w:rsidRPr="0068376D" w:rsidRDefault="002E7DE2">
      <w:pPr>
        <w:rPr>
          <w:lang w:val="uk-UA"/>
        </w:rPr>
      </w:pPr>
    </w:p>
    <w:sectPr w:rsidR="002E7DE2" w:rsidRPr="0068376D" w:rsidSect="0068376D">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A0"/>
    <w:rsid w:val="002E7DE2"/>
    <w:rsid w:val="0068376D"/>
    <w:rsid w:val="007D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376D"/>
    <w:pPr>
      <w:spacing w:after="0" w:line="240" w:lineRule="auto"/>
    </w:pPr>
  </w:style>
  <w:style w:type="table" w:styleId="a4">
    <w:name w:val="Table Grid"/>
    <w:basedOn w:val="a1"/>
    <w:uiPriority w:val="59"/>
    <w:rsid w:val="00683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376D"/>
    <w:pPr>
      <w:spacing w:after="0" w:line="240" w:lineRule="auto"/>
    </w:pPr>
  </w:style>
  <w:style w:type="table" w:styleId="a4">
    <w:name w:val="Table Grid"/>
    <w:basedOn w:val="a1"/>
    <w:uiPriority w:val="59"/>
    <w:rsid w:val="00683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2979</Characters>
  <Application>Microsoft Office Word</Application>
  <DocSecurity>0</DocSecurity>
  <Lines>24</Lines>
  <Paragraphs>6</Paragraphs>
  <ScaleCrop>false</ScaleCrop>
  <Company>diakov.net</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2</cp:revision>
  <dcterms:created xsi:type="dcterms:W3CDTF">2025-11-04T08:30:00Z</dcterms:created>
  <dcterms:modified xsi:type="dcterms:W3CDTF">2025-11-04T08:31:00Z</dcterms:modified>
</cp:coreProperties>
</file>