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98B" w:rsidRDefault="008F698B" w:rsidP="008F698B">
      <w:pPr>
        <w:pStyle w:val="a6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876B4B7" wp14:editId="3CFFAB85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8B" w:rsidRDefault="008F698B" w:rsidP="008F698B">
      <w:pPr>
        <w:pStyle w:val="a8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8F698B" w:rsidRPr="00612086" w:rsidRDefault="008F698B" w:rsidP="008F698B">
      <w:pPr>
        <w:pStyle w:val="a8"/>
        <w:spacing w:line="360" w:lineRule="auto"/>
        <w:rPr>
          <w:b/>
        </w:rPr>
      </w:pPr>
      <w:r w:rsidRPr="00612086">
        <w:rPr>
          <w:b/>
        </w:rPr>
        <w:t xml:space="preserve">КОМУНАЛЬНИЙ ЗАКЛАД «ПУЛТІВЕЦЬКИЙ ЛІЦЕЙ </w:t>
      </w:r>
    </w:p>
    <w:p w:rsidR="008F698B" w:rsidRPr="00612086" w:rsidRDefault="008F698B" w:rsidP="008F698B">
      <w:pPr>
        <w:pStyle w:val="a8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ОБЛАСТІ»</w:t>
      </w:r>
    </w:p>
    <w:p w:rsidR="008F698B" w:rsidRPr="00601764" w:rsidRDefault="00BE13AA" w:rsidP="008F698B">
      <w:pPr>
        <w:pStyle w:val="a8"/>
        <w:jc w:val="left"/>
        <w:rPr>
          <w:b/>
          <w:sz w:val="4"/>
          <w:szCs w:val="32"/>
        </w:rPr>
      </w:pPr>
      <w:r w:rsidRPr="00601764">
        <w:rPr>
          <w:b/>
          <w:sz w:val="4"/>
          <w:szCs w:val="32"/>
        </w:rPr>
        <w:t xml:space="preserve"> </w:t>
      </w:r>
    </w:p>
    <w:p w:rsidR="008F698B" w:rsidRDefault="008F698B" w:rsidP="008F698B">
      <w:pPr>
        <w:pStyle w:val="a8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8F698B" w:rsidRPr="006F74C5" w:rsidRDefault="008F698B" w:rsidP="008F698B">
      <w:pPr>
        <w:pStyle w:val="a8"/>
        <w:rPr>
          <w:b/>
          <w:sz w:val="22"/>
          <w:szCs w:val="32"/>
        </w:rPr>
      </w:pPr>
    </w:p>
    <w:p w:rsidR="008F698B" w:rsidRPr="008F698B" w:rsidRDefault="007D78BE" w:rsidP="008F698B">
      <w:pPr>
        <w:rPr>
          <w:sz w:val="28"/>
          <w:lang w:val="uk-UA"/>
        </w:rPr>
      </w:pPr>
      <w:r>
        <w:rPr>
          <w:sz w:val="28"/>
          <w:lang w:val="uk-UA"/>
        </w:rPr>
        <w:t>30</w:t>
      </w:r>
      <w:r w:rsidR="00CE6638">
        <w:rPr>
          <w:sz w:val="28"/>
          <w:lang w:val="uk-UA"/>
        </w:rPr>
        <w:t>.05.202</w:t>
      </w:r>
      <w:r>
        <w:rPr>
          <w:sz w:val="28"/>
          <w:lang w:val="uk-UA"/>
        </w:rPr>
        <w:t>5</w:t>
      </w:r>
      <w:r w:rsidR="008F698B" w:rsidRPr="008F698B">
        <w:rPr>
          <w:sz w:val="28"/>
          <w:lang w:val="uk-UA"/>
        </w:rPr>
        <w:t xml:space="preserve">                                      с. </w:t>
      </w:r>
      <w:proofErr w:type="spellStart"/>
      <w:r w:rsidR="008F698B" w:rsidRPr="008F698B">
        <w:rPr>
          <w:sz w:val="28"/>
          <w:lang w:val="uk-UA"/>
        </w:rPr>
        <w:t>Пултівці</w:t>
      </w:r>
      <w:proofErr w:type="spellEnd"/>
      <w:r w:rsidR="008F698B" w:rsidRPr="008F698B">
        <w:rPr>
          <w:sz w:val="28"/>
          <w:lang w:val="uk-UA"/>
        </w:rPr>
        <w:t xml:space="preserve">                </w:t>
      </w:r>
      <w:r w:rsidR="00CE6638">
        <w:rPr>
          <w:sz w:val="28"/>
          <w:lang w:val="uk-UA"/>
        </w:rPr>
        <w:t xml:space="preserve">                         № </w:t>
      </w:r>
      <w:r w:rsidR="002658EC">
        <w:rPr>
          <w:sz w:val="28"/>
          <w:lang w:val="uk-UA"/>
        </w:rPr>
        <w:t>77-о</w:t>
      </w:r>
      <w:bookmarkStart w:id="0" w:name="_GoBack"/>
      <w:bookmarkEnd w:id="0"/>
    </w:p>
    <w:p w:rsidR="008F698B" w:rsidRPr="006F74C5" w:rsidRDefault="008F698B" w:rsidP="008F698B">
      <w:pPr>
        <w:pStyle w:val="a5"/>
        <w:jc w:val="both"/>
        <w:rPr>
          <w:rFonts w:ascii="Times New Roman" w:eastAsia="Times New Roman" w:hAnsi="Times New Roman" w:cs="Times New Roman"/>
          <w:color w:val="FF0000"/>
          <w:sz w:val="20"/>
          <w:szCs w:val="24"/>
          <w:lang w:val="uk-UA" w:eastAsia="ru-RU"/>
        </w:rPr>
      </w:pPr>
    </w:p>
    <w:p w:rsidR="008F698B" w:rsidRPr="008F698B" w:rsidRDefault="008F698B" w:rsidP="008F698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>зарахування</w:t>
      </w:r>
      <w:proofErr w:type="spellEnd"/>
      <w:r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>учнів</w:t>
      </w:r>
      <w:proofErr w:type="spellEnd"/>
      <w:r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 1 </w:t>
      </w:r>
      <w:proofErr w:type="spellStart"/>
      <w:r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>класу</w:t>
      </w:r>
      <w:proofErr w:type="spellEnd"/>
    </w:p>
    <w:p w:rsidR="008F698B" w:rsidRPr="008F698B" w:rsidRDefault="00865331" w:rsidP="008F698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8F698B"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7D78BE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="008F698B"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7D78B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6 </w:t>
      </w:r>
      <w:proofErr w:type="spellStart"/>
      <w:r w:rsidR="008F698B"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>н.р</w:t>
      </w:r>
      <w:proofErr w:type="spellEnd"/>
      <w:r w:rsidR="008F698B"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F698B" w:rsidRPr="006F74C5" w:rsidRDefault="008F698B" w:rsidP="008F698B">
      <w:pPr>
        <w:pStyle w:val="a5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</w:p>
    <w:p w:rsid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98B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 w:rsidR="007D78BE" w:rsidRPr="00451E2A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освіту» й «Про загальну середню освіту», відповідно до наказу Міністерства освіти і науки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  <w:r w:rsidR="007D78BE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7D78BE" w:rsidRPr="00451E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Статуту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КЗ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Пултівецький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ліцей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Якушинецької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Вінницької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заявами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та  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копією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свідоцтва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і з метою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доступності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</w:p>
    <w:p w:rsidR="008F698B" w:rsidRP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98B" w:rsidRPr="008F698B" w:rsidRDefault="008F698B" w:rsidP="008F698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698B">
        <w:rPr>
          <w:rFonts w:ascii="Times New Roman" w:hAnsi="Times New Roman" w:cs="Times New Roman"/>
          <w:b/>
          <w:sz w:val="28"/>
          <w:szCs w:val="28"/>
          <w:lang w:eastAsia="ru-RU"/>
        </w:rPr>
        <w:t>НАКАЗУЮ:</w:t>
      </w:r>
    </w:p>
    <w:p w:rsidR="008F698B" w:rsidRP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98B" w:rsidRP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CE6638">
        <w:rPr>
          <w:rFonts w:ascii="Times New Roman" w:hAnsi="Times New Roman" w:cs="Times New Roman"/>
          <w:sz w:val="28"/>
          <w:szCs w:val="28"/>
          <w:lang w:eastAsia="ru-RU"/>
        </w:rPr>
        <w:t xml:space="preserve">1.Зарахувати </w:t>
      </w:r>
      <w:r w:rsidR="00BA09EF">
        <w:rPr>
          <w:rFonts w:ascii="Times New Roman" w:hAnsi="Times New Roman" w:cs="Times New Roman"/>
          <w:sz w:val="28"/>
          <w:szCs w:val="28"/>
          <w:lang w:eastAsia="ru-RU"/>
        </w:rPr>
        <w:t>з 01.09.202</w:t>
      </w:r>
      <w:r w:rsidR="007D78B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 </w:t>
      </w:r>
      <w:r w:rsidR="00BA09EF">
        <w:rPr>
          <w:rFonts w:ascii="Times New Roman" w:hAnsi="Times New Roman" w:cs="Times New Roman"/>
          <w:sz w:val="28"/>
          <w:szCs w:val="28"/>
          <w:lang w:eastAsia="ru-RU"/>
        </w:rPr>
        <w:t xml:space="preserve">р. </w:t>
      </w:r>
      <w:r w:rsidR="00CE6638">
        <w:rPr>
          <w:rFonts w:ascii="Times New Roman" w:hAnsi="Times New Roman" w:cs="Times New Roman"/>
          <w:sz w:val="28"/>
          <w:szCs w:val="28"/>
          <w:lang w:eastAsia="ru-RU"/>
        </w:rPr>
        <w:t xml:space="preserve">до 1 </w:t>
      </w:r>
      <w:proofErr w:type="spellStart"/>
      <w:r w:rsidR="00CE6638">
        <w:rPr>
          <w:rFonts w:ascii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CE6638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7D78BE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7D78BE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7D78BE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. таких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F698B" w:rsidRP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5"/>
        <w:gridCol w:w="6357"/>
        <w:gridCol w:w="2175"/>
      </w:tblGrid>
      <w:tr w:rsidR="007D78BE" w:rsidTr="007D78BE">
        <w:tc>
          <w:tcPr>
            <w:tcW w:w="555" w:type="dxa"/>
          </w:tcPr>
          <w:p w:rsidR="007D78BE" w:rsidRPr="00EE2425" w:rsidRDefault="007D78BE" w:rsidP="007D78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</w:pPr>
            <w:r w:rsidRPr="00EE2425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№ з/п</w:t>
            </w:r>
          </w:p>
        </w:tc>
        <w:tc>
          <w:tcPr>
            <w:tcW w:w="6357" w:type="dxa"/>
          </w:tcPr>
          <w:p w:rsidR="007D78BE" w:rsidRPr="00EE2425" w:rsidRDefault="007D78BE" w:rsidP="007D78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</w:pPr>
            <w:r w:rsidRPr="00EE2425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ПІБ учня/учениці</w:t>
            </w:r>
          </w:p>
        </w:tc>
        <w:tc>
          <w:tcPr>
            <w:tcW w:w="2175" w:type="dxa"/>
          </w:tcPr>
          <w:p w:rsidR="007D78BE" w:rsidRPr="00EE2425" w:rsidRDefault="007D78BE" w:rsidP="007D78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</w:pPr>
            <w:r w:rsidRPr="00EE2425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Дата народження</w:t>
            </w:r>
          </w:p>
        </w:tc>
      </w:tr>
      <w:tr w:rsidR="007D78BE" w:rsidTr="007D78BE">
        <w:tc>
          <w:tcPr>
            <w:tcW w:w="55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357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Буграка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Захарія Васильовича</w:t>
            </w:r>
          </w:p>
        </w:tc>
        <w:tc>
          <w:tcPr>
            <w:tcW w:w="217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26.12.2019</w:t>
            </w:r>
          </w:p>
        </w:tc>
      </w:tr>
      <w:tr w:rsidR="007D78BE" w:rsidTr="007D78BE">
        <w:tc>
          <w:tcPr>
            <w:tcW w:w="55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357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Гавришенко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Вікторію Олегівну</w:t>
            </w:r>
          </w:p>
        </w:tc>
        <w:tc>
          <w:tcPr>
            <w:tcW w:w="217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29.04.2019</w:t>
            </w:r>
          </w:p>
        </w:tc>
      </w:tr>
      <w:tr w:rsidR="007D78BE" w:rsidTr="007D78BE">
        <w:tc>
          <w:tcPr>
            <w:tcW w:w="55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357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Демчук Олександру Ярославівну</w:t>
            </w:r>
          </w:p>
        </w:tc>
        <w:tc>
          <w:tcPr>
            <w:tcW w:w="217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13.07.2019</w:t>
            </w:r>
          </w:p>
        </w:tc>
      </w:tr>
      <w:tr w:rsidR="007D78BE" w:rsidTr="007D78BE">
        <w:tc>
          <w:tcPr>
            <w:tcW w:w="55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357" w:type="dxa"/>
          </w:tcPr>
          <w:p w:rsidR="007D78BE" w:rsidRPr="00D730A9" w:rsidRDefault="00D730A9" w:rsidP="00231A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</w:t>
            </w:r>
            <w:r w:rsidR="00231A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ірюху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Вадима Миколайовича</w:t>
            </w:r>
          </w:p>
        </w:tc>
        <w:tc>
          <w:tcPr>
            <w:tcW w:w="217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05.06.2019</w:t>
            </w:r>
          </w:p>
        </w:tc>
      </w:tr>
      <w:tr w:rsidR="007D78BE" w:rsidTr="007D78BE">
        <w:tc>
          <w:tcPr>
            <w:tcW w:w="55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357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Кожушного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Назара Максимовича</w:t>
            </w:r>
          </w:p>
        </w:tc>
        <w:tc>
          <w:tcPr>
            <w:tcW w:w="217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24.05.2019</w:t>
            </w:r>
          </w:p>
        </w:tc>
      </w:tr>
      <w:tr w:rsidR="007D78BE" w:rsidTr="007D78BE">
        <w:tc>
          <w:tcPr>
            <w:tcW w:w="555" w:type="dxa"/>
          </w:tcPr>
          <w:p w:rsidR="007D78BE" w:rsidRPr="00D730A9" w:rsidRDefault="00D730A9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357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Скічка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Руслановича</w:t>
            </w:r>
          </w:p>
        </w:tc>
        <w:tc>
          <w:tcPr>
            <w:tcW w:w="2175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25.09.2019</w:t>
            </w:r>
          </w:p>
        </w:tc>
      </w:tr>
      <w:tr w:rsidR="007D78BE" w:rsidTr="007D78BE">
        <w:tc>
          <w:tcPr>
            <w:tcW w:w="555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57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Слободянюк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Вероніку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Валеріївну</w:t>
            </w:r>
            <w:proofErr w:type="spellEnd"/>
          </w:p>
        </w:tc>
        <w:tc>
          <w:tcPr>
            <w:tcW w:w="2175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24.05.2019</w:t>
            </w:r>
          </w:p>
        </w:tc>
      </w:tr>
      <w:tr w:rsidR="007D78BE" w:rsidTr="007D78BE">
        <w:tc>
          <w:tcPr>
            <w:tcW w:w="555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57" w:type="dxa"/>
          </w:tcPr>
          <w:p w:rsidR="007D78BE" w:rsidRDefault="00231A0B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Ткаченка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Олеговича</w:t>
            </w:r>
          </w:p>
        </w:tc>
        <w:tc>
          <w:tcPr>
            <w:tcW w:w="2175" w:type="dxa"/>
          </w:tcPr>
          <w:p w:rsidR="007D78BE" w:rsidRDefault="00231A0B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01.04.</w:t>
            </w:r>
            <w:r w:rsidR="00EE2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7D78BE" w:rsidTr="007D78BE">
        <w:tc>
          <w:tcPr>
            <w:tcW w:w="555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57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Ховавко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Вероніку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Степанівну</w:t>
            </w:r>
            <w:proofErr w:type="spellEnd"/>
          </w:p>
        </w:tc>
        <w:tc>
          <w:tcPr>
            <w:tcW w:w="2175" w:type="dxa"/>
          </w:tcPr>
          <w:p w:rsidR="007D78BE" w:rsidRDefault="00EE2425" w:rsidP="008F69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14.02.2019</w:t>
            </w:r>
          </w:p>
        </w:tc>
      </w:tr>
    </w:tbl>
    <w:p w:rsidR="008F698B" w:rsidRP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98B" w:rsidRP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98B">
        <w:rPr>
          <w:rFonts w:ascii="Times New Roman" w:hAnsi="Times New Roman" w:cs="Times New Roman"/>
          <w:sz w:val="28"/>
          <w:szCs w:val="28"/>
          <w:lang w:eastAsia="ru-RU"/>
        </w:rPr>
        <w:t>2.Заступник</w:t>
      </w:r>
      <w:r w:rsidR="001C4024">
        <w:rPr>
          <w:rFonts w:ascii="Times New Roman" w:hAnsi="Times New Roman" w:cs="Times New Roman"/>
          <w:sz w:val="28"/>
          <w:szCs w:val="28"/>
          <w:lang w:eastAsia="ru-RU"/>
        </w:rPr>
        <w:t xml:space="preserve">у директора з НВР </w:t>
      </w:r>
      <w:proofErr w:type="spellStart"/>
      <w:r w:rsidR="001C4024">
        <w:rPr>
          <w:rFonts w:ascii="Times New Roman" w:hAnsi="Times New Roman" w:cs="Times New Roman"/>
          <w:sz w:val="28"/>
          <w:szCs w:val="28"/>
          <w:lang w:eastAsia="ru-RU"/>
        </w:rPr>
        <w:t>Уманець</w:t>
      </w:r>
      <w:proofErr w:type="spellEnd"/>
      <w:r w:rsidR="001C4024">
        <w:rPr>
          <w:rFonts w:ascii="Times New Roman" w:hAnsi="Times New Roman" w:cs="Times New Roman"/>
          <w:sz w:val="28"/>
          <w:szCs w:val="28"/>
          <w:lang w:eastAsia="ru-RU"/>
        </w:rPr>
        <w:t xml:space="preserve"> О.О.</w:t>
      </w:r>
      <w:r w:rsidRPr="008F698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F698B" w:rsidRPr="008F698B" w:rsidRDefault="00231A0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До 28</w:t>
      </w:r>
      <w:r w:rsidR="006F74C5">
        <w:rPr>
          <w:rFonts w:ascii="Times New Roman" w:hAnsi="Times New Roman" w:cs="Times New Roman"/>
          <w:sz w:val="28"/>
          <w:szCs w:val="28"/>
          <w:lang w:eastAsia="ru-RU"/>
        </w:rPr>
        <w:t>.08.202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F698B"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року </w:t>
      </w:r>
      <w:r w:rsidR="007D78BE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="008F698B" w:rsidRPr="008F698B">
        <w:rPr>
          <w:rFonts w:ascii="Times New Roman" w:hAnsi="Times New Roman" w:cs="Times New Roman"/>
          <w:sz w:val="28"/>
          <w:szCs w:val="28"/>
          <w:lang w:eastAsia="ru-RU"/>
        </w:rPr>
        <w:t>прилюднити</w:t>
      </w:r>
      <w:proofErr w:type="spellEnd"/>
      <w:r w:rsidR="008F698B"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698B" w:rsidRPr="008F698B">
        <w:rPr>
          <w:rFonts w:ascii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="008F698B"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наказ на </w:t>
      </w:r>
      <w:proofErr w:type="spellStart"/>
      <w:r w:rsidR="008F698B" w:rsidRPr="008F698B">
        <w:rPr>
          <w:rFonts w:ascii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="008F698B"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закладу.</w:t>
      </w:r>
    </w:p>
    <w:p w:rsidR="008F698B" w:rsidRDefault="008F698B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 w:rsidRPr="008F698B">
        <w:rPr>
          <w:rFonts w:ascii="Times New Roman" w:hAnsi="Times New Roman" w:cs="Times New Roman"/>
          <w:sz w:val="28"/>
          <w:szCs w:val="28"/>
          <w:lang w:eastAsia="ru-RU"/>
        </w:rPr>
        <w:t>залишаю</w:t>
      </w:r>
      <w:proofErr w:type="spellEnd"/>
      <w:r w:rsidRPr="008F698B">
        <w:rPr>
          <w:rFonts w:ascii="Times New Roman" w:hAnsi="Times New Roman" w:cs="Times New Roman"/>
          <w:sz w:val="28"/>
          <w:szCs w:val="28"/>
          <w:lang w:eastAsia="ru-RU"/>
        </w:rPr>
        <w:t xml:space="preserve"> за собою</w:t>
      </w:r>
      <w:r w:rsidR="004C29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1764" w:rsidRPr="008F698B" w:rsidRDefault="00601764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425" w:rsidRDefault="00EE2425" w:rsidP="008F698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698B" w:rsidRPr="004C2934" w:rsidRDefault="008F698B" w:rsidP="00EE2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29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   </w:t>
      </w:r>
      <w:r w:rsidR="00EE2425">
        <w:rPr>
          <w:rFonts w:ascii="Times New Roman" w:hAnsi="Times New Roman" w:cs="Times New Roman"/>
          <w:b/>
          <w:sz w:val="28"/>
          <w:szCs w:val="28"/>
          <w:lang w:eastAsia="ru-RU"/>
        </w:rPr>
        <w:t>                   </w:t>
      </w:r>
      <w:r w:rsidRPr="004C2934">
        <w:rPr>
          <w:rFonts w:ascii="Times New Roman" w:hAnsi="Times New Roman" w:cs="Times New Roman"/>
          <w:b/>
          <w:sz w:val="28"/>
          <w:szCs w:val="28"/>
          <w:lang w:eastAsia="ru-RU"/>
        </w:rPr>
        <w:t>                                   </w:t>
      </w:r>
      <w:proofErr w:type="gramStart"/>
      <w:r w:rsidR="004C2934" w:rsidRPr="004C2934">
        <w:rPr>
          <w:rFonts w:ascii="Times New Roman" w:hAnsi="Times New Roman" w:cs="Times New Roman"/>
          <w:b/>
          <w:sz w:val="28"/>
          <w:szCs w:val="28"/>
          <w:lang w:eastAsia="ru-RU"/>
        </w:rPr>
        <w:t>Св</w:t>
      </w:r>
      <w:proofErr w:type="gramEnd"/>
      <w:r w:rsidR="004C2934" w:rsidRPr="004C2934">
        <w:rPr>
          <w:rFonts w:ascii="Times New Roman" w:hAnsi="Times New Roman" w:cs="Times New Roman"/>
          <w:b/>
          <w:sz w:val="28"/>
          <w:szCs w:val="28"/>
          <w:lang w:eastAsia="ru-RU"/>
        </w:rPr>
        <w:t>ітлана ХАВТИРКО</w:t>
      </w:r>
    </w:p>
    <w:p w:rsidR="00601764" w:rsidRDefault="00601764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2934" w:rsidRDefault="004C2934" w:rsidP="008F698B">
      <w:pPr>
        <w:pStyle w:val="a5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4C2934">
        <w:rPr>
          <w:rFonts w:ascii="Times New Roman" w:hAnsi="Times New Roman" w:cs="Times New Roman"/>
          <w:sz w:val="24"/>
          <w:szCs w:val="28"/>
          <w:lang w:eastAsia="ru-RU"/>
        </w:rPr>
        <w:t>З</w:t>
      </w:r>
      <w:proofErr w:type="gramEnd"/>
      <w:r w:rsidRPr="004C2934">
        <w:rPr>
          <w:rFonts w:ascii="Times New Roman" w:hAnsi="Times New Roman" w:cs="Times New Roman"/>
          <w:sz w:val="24"/>
          <w:szCs w:val="28"/>
          <w:lang w:eastAsia="ru-RU"/>
        </w:rPr>
        <w:t xml:space="preserve"> наказом </w:t>
      </w:r>
      <w:proofErr w:type="spellStart"/>
      <w:r w:rsidRPr="004C2934">
        <w:rPr>
          <w:rFonts w:ascii="Times New Roman" w:hAnsi="Times New Roman" w:cs="Times New Roman"/>
          <w:sz w:val="24"/>
          <w:szCs w:val="28"/>
          <w:lang w:eastAsia="ru-RU"/>
        </w:rPr>
        <w:t>ознайомлена</w:t>
      </w:r>
      <w:proofErr w:type="spellEnd"/>
      <w:r w:rsidRPr="004C2934">
        <w:rPr>
          <w:rFonts w:ascii="Times New Roman" w:hAnsi="Times New Roman" w:cs="Times New Roman"/>
          <w:sz w:val="24"/>
          <w:szCs w:val="28"/>
          <w:lang w:eastAsia="ru-RU"/>
        </w:rPr>
        <w:t>:</w:t>
      </w:r>
    </w:p>
    <w:p w:rsidR="004C2934" w:rsidRPr="004C2934" w:rsidRDefault="004C2934" w:rsidP="008F698B">
      <w:pPr>
        <w:pStyle w:val="a5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________ О. У</w:t>
      </w:r>
      <w:r w:rsidR="006F74C5">
        <w:rPr>
          <w:rFonts w:ascii="Times New Roman" w:hAnsi="Times New Roman" w:cs="Times New Roman"/>
          <w:sz w:val="24"/>
          <w:szCs w:val="28"/>
          <w:lang w:eastAsia="ru-RU"/>
        </w:rPr>
        <w:t>МАНЕЦЬ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_________</w:t>
      </w:r>
    </w:p>
    <w:p w:rsidR="004C2934" w:rsidRDefault="004C2934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4677" w:rsidRDefault="00794677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F95" w:rsidRPr="008F698B" w:rsidRDefault="00304F95" w:rsidP="008F69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C17" w:rsidRDefault="00BD2C17"/>
    <w:sectPr w:rsidR="00BD2C17" w:rsidSect="00EE2425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8B"/>
    <w:rsid w:val="000057AA"/>
    <w:rsid w:val="000C33C2"/>
    <w:rsid w:val="00190239"/>
    <w:rsid w:val="001C4024"/>
    <w:rsid w:val="00214243"/>
    <w:rsid w:val="00231A0B"/>
    <w:rsid w:val="002658EC"/>
    <w:rsid w:val="00292615"/>
    <w:rsid w:val="00304F95"/>
    <w:rsid w:val="00315123"/>
    <w:rsid w:val="00341031"/>
    <w:rsid w:val="003F60EA"/>
    <w:rsid w:val="004C2934"/>
    <w:rsid w:val="004D5DB9"/>
    <w:rsid w:val="00601764"/>
    <w:rsid w:val="006F74C5"/>
    <w:rsid w:val="00717ED4"/>
    <w:rsid w:val="00794677"/>
    <w:rsid w:val="007B4FCD"/>
    <w:rsid w:val="007D78BE"/>
    <w:rsid w:val="00846011"/>
    <w:rsid w:val="00865331"/>
    <w:rsid w:val="008D6CB5"/>
    <w:rsid w:val="008F698B"/>
    <w:rsid w:val="00AD4927"/>
    <w:rsid w:val="00AD50FD"/>
    <w:rsid w:val="00BA09EF"/>
    <w:rsid w:val="00BD2C17"/>
    <w:rsid w:val="00BE13AA"/>
    <w:rsid w:val="00BE2FF9"/>
    <w:rsid w:val="00CE6638"/>
    <w:rsid w:val="00D33441"/>
    <w:rsid w:val="00D730A9"/>
    <w:rsid w:val="00DA7955"/>
    <w:rsid w:val="00E43824"/>
    <w:rsid w:val="00E873A0"/>
    <w:rsid w:val="00E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98B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F698B"/>
    <w:rPr>
      <w:i/>
      <w:iCs/>
    </w:rPr>
  </w:style>
  <w:style w:type="paragraph" w:styleId="a5">
    <w:name w:val="No Spacing"/>
    <w:uiPriority w:val="1"/>
    <w:qFormat/>
    <w:rsid w:val="008F698B"/>
    <w:pPr>
      <w:spacing w:after="0" w:line="240" w:lineRule="auto"/>
    </w:pPr>
  </w:style>
  <w:style w:type="paragraph" w:styleId="a6">
    <w:name w:val="Title"/>
    <w:basedOn w:val="a"/>
    <w:link w:val="a7"/>
    <w:qFormat/>
    <w:rsid w:val="008F698B"/>
    <w:pPr>
      <w:jc w:val="center"/>
    </w:pPr>
    <w:rPr>
      <w:sz w:val="28"/>
      <w:lang w:val="uk-UA"/>
    </w:rPr>
  </w:style>
  <w:style w:type="character" w:customStyle="1" w:styleId="a7">
    <w:name w:val="Название Знак"/>
    <w:basedOn w:val="a0"/>
    <w:link w:val="a6"/>
    <w:rsid w:val="008F698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Subtitle"/>
    <w:basedOn w:val="a"/>
    <w:link w:val="a9"/>
    <w:qFormat/>
    <w:rsid w:val="008F698B"/>
    <w:pPr>
      <w:jc w:val="center"/>
    </w:pPr>
    <w:rPr>
      <w:sz w:val="28"/>
      <w:lang w:val="uk-UA"/>
    </w:rPr>
  </w:style>
  <w:style w:type="character" w:customStyle="1" w:styleId="a9">
    <w:name w:val="Подзаголовок Знак"/>
    <w:basedOn w:val="a0"/>
    <w:link w:val="a8"/>
    <w:rsid w:val="008F698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F69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698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F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98B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F698B"/>
    <w:rPr>
      <w:i/>
      <w:iCs/>
    </w:rPr>
  </w:style>
  <w:style w:type="paragraph" w:styleId="a5">
    <w:name w:val="No Spacing"/>
    <w:uiPriority w:val="1"/>
    <w:qFormat/>
    <w:rsid w:val="008F698B"/>
    <w:pPr>
      <w:spacing w:after="0" w:line="240" w:lineRule="auto"/>
    </w:pPr>
  </w:style>
  <w:style w:type="paragraph" w:styleId="a6">
    <w:name w:val="Title"/>
    <w:basedOn w:val="a"/>
    <w:link w:val="a7"/>
    <w:qFormat/>
    <w:rsid w:val="008F698B"/>
    <w:pPr>
      <w:jc w:val="center"/>
    </w:pPr>
    <w:rPr>
      <w:sz w:val="28"/>
      <w:lang w:val="uk-UA"/>
    </w:rPr>
  </w:style>
  <w:style w:type="character" w:customStyle="1" w:styleId="a7">
    <w:name w:val="Название Знак"/>
    <w:basedOn w:val="a0"/>
    <w:link w:val="a6"/>
    <w:rsid w:val="008F698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Subtitle"/>
    <w:basedOn w:val="a"/>
    <w:link w:val="a9"/>
    <w:qFormat/>
    <w:rsid w:val="008F698B"/>
    <w:pPr>
      <w:jc w:val="center"/>
    </w:pPr>
    <w:rPr>
      <w:sz w:val="28"/>
      <w:lang w:val="uk-UA"/>
    </w:rPr>
  </w:style>
  <w:style w:type="character" w:customStyle="1" w:styleId="a9">
    <w:name w:val="Подзаголовок Знак"/>
    <w:basedOn w:val="a0"/>
    <w:link w:val="a8"/>
    <w:rsid w:val="008F698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F69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698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F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28</cp:revision>
  <cp:lastPrinted>2025-06-24T05:34:00Z</cp:lastPrinted>
  <dcterms:created xsi:type="dcterms:W3CDTF">2022-06-29T07:51:00Z</dcterms:created>
  <dcterms:modified xsi:type="dcterms:W3CDTF">2025-06-24T08:53:00Z</dcterms:modified>
</cp:coreProperties>
</file>